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45D3" w14:textId="77777777" w:rsidR="00F515A7" w:rsidRPr="00E636F4" w:rsidRDefault="009C0D76" w:rsidP="00BE6A2F">
      <w:pPr>
        <w:shd w:val="clear" w:color="auto" w:fill="FFFFFF"/>
        <w:spacing w:after="0" w:line="240" w:lineRule="auto"/>
        <w:jc w:val="both"/>
        <w:outlineLvl w:val="0"/>
        <w:rPr>
          <w:rFonts w:ascii="Arial" w:hAnsi="Arial" w:cs="Arial"/>
          <w:b/>
          <w:sz w:val="4"/>
          <w:szCs w:val="4"/>
        </w:rPr>
      </w:pPr>
      <w:r w:rsidRPr="00663F5A">
        <w:rPr>
          <w:rFonts w:ascii="Arial" w:eastAsia="Times New Roman" w:hAnsi="Arial" w:cs="Arial"/>
          <w:b/>
          <w:noProof/>
          <w:color w:val="002060"/>
          <w:sz w:val="20"/>
          <w:szCs w:val="20"/>
          <w:highlight w:val="green"/>
          <w:lang w:eastAsia="fr-FR"/>
        </w:rPr>
        <w:drawing>
          <wp:anchor distT="0" distB="0" distL="114300" distR="114300" simplePos="0" relativeHeight="251659264" behindDoc="0" locked="0" layoutInCell="1" allowOverlap="1" wp14:anchorId="25C2EFE5" wp14:editId="4279D81E">
            <wp:simplePos x="0" y="0"/>
            <wp:positionH relativeFrom="column">
              <wp:posOffset>-33020</wp:posOffset>
            </wp:positionH>
            <wp:positionV relativeFrom="paragraph">
              <wp:posOffset>0</wp:posOffset>
            </wp:positionV>
            <wp:extent cx="2700000" cy="573059"/>
            <wp:effectExtent l="0" t="0" r="5715" b="0"/>
            <wp:wrapThrough wrapText="bothSides">
              <wp:wrapPolygon edited="0">
                <wp:start x="0" y="0"/>
                <wp:lineTo x="0" y="20834"/>
                <wp:lineTo x="21493" y="20834"/>
                <wp:lineTo x="21493" y="0"/>
                <wp:lineTo x="0" y="0"/>
              </wp:wrapPolygon>
            </wp:wrapThrough>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ms ch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000" cy="573059"/>
                    </a:xfrm>
                    <a:prstGeom prst="rect">
                      <a:avLst/>
                    </a:prstGeom>
                  </pic:spPr>
                </pic:pic>
              </a:graphicData>
            </a:graphic>
          </wp:anchor>
        </w:drawing>
      </w:r>
    </w:p>
    <w:p w14:paraId="300770D7" w14:textId="77777777" w:rsidR="00F515A7" w:rsidRPr="00E636F4" w:rsidRDefault="00F515A7" w:rsidP="00BE6A2F">
      <w:pPr>
        <w:shd w:val="clear" w:color="auto" w:fill="FFFFFF"/>
        <w:spacing w:after="0" w:line="240" w:lineRule="auto"/>
        <w:jc w:val="both"/>
        <w:outlineLvl w:val="0"/>
        <w:rPr>
          <w:rFonts w:ascii="Arial" w:hAnsi="Arial" w:cs="Arial"/>
          <w:b/>
          <w:sz w:val="4"/>
          <w:szCs w:val="4"/>
        </w:rPr>
      </w:pPr>
    </w:p>
    <w:p w14:paraId="2880C2FF" w14:textId="77777777" w:rsidR="005A28BE" w:rsidRPr="00E636F4" w:rsidRDefault="005A28BE" w:rsidP="00BE6A2F">
      <w:pPr>
        <w:shd w:val="clear" w:color="auto" w:fill="FFFFFF"/>
        <w:spacing w:after="0" w:line="240" w:lineRule="auto"/>
        <w:jc w:val="both"/>
        <w:outlineLvl w:val="0"/>
        <w:rPr>
          <w:rFonts w:ascii="Arial" w:hAnsi="Arial" w:cs="Arial"/>
          <w:b/>
          <w:sz w:val="4"/>
          <w:szCs w:val="4"/>
        </w:rPr>
      </w:pPr>
    </w:p>
    <w:p w14:paraId="6EC570C6" w14:textId="77777777" w:rsidR="0071694F" w:rsidRPr="00E636F4" w:rsidRDefault="0071694F" w:rsidP="00BE6A2F">
      <w:pPr>
        <w:shd w:val="clear" w:color="auto" w:fill="FFFFFF"/>
        <w:spacing w:after="0" w:line="240" w:lineRule="auto"/>
        <w:jc w:val="both"/>
        <w:outlineLvl w:val="0"/>
        <w:rPr>
          <w:rFonts w:ascii="Arial" w:hAnsi="Arial" w:cs="Arial"/>
          <w:b/>
          <w:sz w:val="4"/>
          <w:szCs w:val="4"/>
        </w:rPr>
      </w:pPr>
    </w:p>
    <w:p w14:paraId="2784485A" w14:textId="77777777" w:rsidR="005A28BE" w:rsidRPr="00E636F4" w:rsidRDefault="005A28BE" w:rsidP="00BE6A2F">
      <w:pPr>
        <w:shd w:val="clear" w:color="auto" w:fill="FFFFFF"/>
        <w:spacing w:after="0" w:line="240" w:lineRule="auto"/>
        <w:jc w:val="both"/>
        <w:outlineLvl w:val="0"/>
        <w:rPr>
          <w:rFonts w:ascii="Arial" w:hAnsi="Arial" w:cs="Arial"/>
          <w:b/>
          <w:sz w:val="4"/>
          <w:szCs w:val="4"/>
        </w:rPr>
      </w:pPr>
    </w:p>
    <w:p w14:paraId="18D8783E" w14:textId="77777777" w:rsidR="005A28BE" w:rsidRPr="00E636F4" w:rsidRDefault="005A28BE" w:rsidP="00BE6A2F">
      <w:pPr>
        <w:shd w:val="clear" w:color="auto" w:fill="FFFFFF"/>
        <w:spacing w:after="0" w:line="240" w:lineRule="auto"/>
        <w:jc w:val="both"/>
        <w:outlineLvl w:val="0"/>
        <w:rPr>
          <w:rFonts w:ascii="Arial" w:hAnsi="Arial" w:cs="Arial"/>
          <w:b/>
          <w:sz w:val="4"/>
          <w:szCs w:val="4"/>
        </w:rPr>
      </w:pPr>
    </w:p>
    <w:p w14:paraId="4389AA4E" w14:textId="77777777" w:rsidR="00EC7EA5" w:rsidRPr="00197D3E" w:rsidRDefault="00EC7EA5" w:rsidP="00797113">
      <w:pPr>
        <w:spacing w:after="0" w:line="240" w:lineRule="auto"/>
        <w:rPr>
          <w:rFonts w:ascii="Arial" w:eastAsia="Times New Roman" w:hAnsi="Arial" w:cs="Arial"/>
          <w:b/>
          <w:color w:val="002060"/>
          <w:sz w:val="20"/>
          <w:szCs w:val="20"/>
        </w:rPr>
      </w:pPr>
      <w:r w:rsidRPr="00797113">
        <w:rPr>
          <w:rFonts w:ascii="Arial" w:eastAsia="Times New Roman" w:hAnsi="Arial" w:cs="Arial"/>
          <w:b/>
          <w:color w:val="002060"/>
          <w:sz w:val="20"/>
          <w:szCs w:val="20"/>
        </w:rPr>
        <w:t>DIPLOME D’ÉTAT</w:t>
      </w:r>
      <w:r w:rsidR="00797113" w:rsidRPr="00797113">
        <w:rPr>
          <w:rFonts w:ascii="Arial" w:eastAsia="Times New Roman" w:hAnsi="Arial" w:cs="Arial"/>
          <w:b/>
          <w:color w:val="002060"/>
          <w:sz w:val="20"/>
          <w:szCs w:val="20"/>
        </w:rPr>
        <w:t xml:space="preserve"> DE MASSEUR-KINÉSITHÉRAPEUTE</w:t>
      </w:r>
    </w:p>
    <w:p w14:paraId="13574CA1" w14:textId="77777777" w:rsidR="00EC7EA5" w:rsidRDefault="00EC7EA5" w:rsidP="00EC7EA5">
      <w:pPr>
        <w:spacing w:after="0" w:line="240" w:lineRule="auto"/>
        <w:rPr>
          <w:rFonts w:ascii="Arial" w:eastAsia="Times New Roman" w:hAnsi="Arial" w:cs="Arial"/>
          <w:b/>
          <w:color w:val="002060"/>
          <w:sz w:val="20"/>
          <w:szCs w:val="20"/>
        </w:rPr>
      </w:pPr>
    </w:p>
    <w:p w14:paraId="17236B3F" w14:textId="77777777" w:rsidR="00EC7EA5" w:rsidRDefault="00EC7EA5" w:rsidP="00EC7EA5">
      <w:pPr>
        <w:spacing w:after="0" w:line="240" w:lineRule="auto"/>
        <w:rPr>
          <w:rFonts w:ascii="Arial" w:eastAsia="Times New Roman" w:hAnsi="Arial" w:cs="Arial"/>
          <w:b/>
          <w:color w:val="002060"/>
          <w:sz w:val="20"/>
          <w:szCs w:val="20"/>
        </w:rPr>
      </w:pPr>
    </w:p>
    <w:p w14:paraId="44D6108D" w14:textId="3B1AA01B" w:rsidR="00EC7EA5" w:rsidRPr="00197D3E" w:rsidRDefault="00EC7EA5" w:rsidP="00EC7EA5">
      <w:pPr>
        <w:spacing w:after="0" w:line="240" w:lineRule="auto"/>
        <w:rPr>
          <w:rFonts w:ascii="Arial" w:eastAsia="Times New Roman" w:hAnsi="Arial" w:cs="Arial"/>
          <w:b/>
          <w:color w:val="002060"/>
          <w:sz w:val="20"/>
          <w:szCs w:val="20"/>
        </w:rPr>
      </w:pPr>
      <w:r>
        <w:rPr>
          <w:rFonts w:ascii="Arial" w:eastAsia="Times New Roman" w:hAnsi="Arial" w:cs="Arial"/>
          <w:b/>
          <w:color w:val="002060"/>
          <w:sz w:val="20"/>
          <w:szCs w:val="20"/>
        </w:rPr>
        <w:t>RNCP n° :</w:t>
      </w:r>
      <w:r w:rsidR="00797113">
        <w:rPr>
          <w:rFonts w:ascii="Arial" w:eastAsia="Times New Roman" w:hAnsi="Arial" w:cs="Arial"/>
          <w:b/>
          <w:color w:val="002060"/>
          <w:sz w:val="20"/>
          <w:szCs w:val="20"/>
        </w:rPr>
        <w:t xml:space="preserve"> </w:t>
      </w:r>
      <w:r w:rsidR="000D1334">
        <w:rPr>
          <w:rFonts w:ascii="Arial" w:eastAsia="Times New Roman" w:hAnsi="Arial" w:cs="Arial"/>
          <w:b/>
          <w:color w:val="002060"/>
          <w:sz w:val="20"/>
          <w:szCs w:val="20"/>
        </w:rPr>
        <w:t>40025</w:t>
      </w:r>
    </w:p>
    <w:p w14:paraId="6345C1B2" w14:textId="77777777" w:rsidR="00EC7EA5" w:rsidRPr="00197D3E" w:rsidRDefault="00EC7EA5" w:rsidP="00EC7EA5">
      <w:pPr>
        <w:spacing w:after="0" w:line="240" w:lineRule="auto"/>
        <w:rPr>
          <w:rFonts w:ascii="Arial" w:eastAsia="Times New Roman" w:hAnsi="Arial" w:cs="Arial"/>
          <w:b/>
          <w:color w:val="002060"/>
          <w:sz w:val="20"/>
          <w:szCs w:val="20"/>
        </w:rPr>
      </w:pPr>
      <w:r>
        <w:rPr>
          <w:rFonts w:ascii="Arial" w:eastAsia="Times New Roman" w:hAnsi="Arial" w:cs="Arial"/>
          <w:b/>
          <w:color w:val="002060"/>
          <w:sz w:val="20"/>
          <w:szCs w:val="20"/>
        </w:rPr>
        <w:t>CERTIFICATEUR :</w:t>
      </w:r>
      <w:r w:rsidRPr="00197D3E">
        <w:rPr>
          <w:rFonts w:ascii="Arial" w:eastAsia="Times New Roman" w:hAnsi="Arial" w:cs="Arial"/>
          <w:b/>
          <w:color w:val="002060"/>
          <w:sz w:val="20"/>
          <w:szCs w:val="20"/>
        </w:rPr>
        <w:t xml:space="preserve"> </w:t>
      </w:r>
      <w:r w:rsidR="00DD377E">
        <w:rPr>
          <w:rFonts w:ascii="Arial" w:eastAsia="Times New Roman" w:hAnsi="Arial" w:cs="Arial"/>
          <w:b/>
          <w:color w:val="002060"/>
          <w:sz w:val="20"/>
          <w:szCs w:val="20"/>
        </w:rPr>
        <w:t>Ministère de la Santé et de la Prévention</w:t>
      </w:r>
    </w:p>
    <w:p w14:paraId="0624A6A7" w14:textId="77777777" w:rsidR="00EC7EA5" w:rsidRPr="00197D3E" w:rsidRDefault="00EC7EA5" w:rsidP="00EC7EA5">
      <w:pPr>
        <w:spacing w:after="0" w:line="240" w:lineRule="auto"/>
        <w:rPr>
          <w:rFonts w:ascii="Arial" w:eastAsia="Times New Roman" w:hAnsi="Arial" w:cs="Arial"/>
          <w:b/>
          <w:color w:val="002060"/>
          <w:sz w:val="20"/>
          <w:szCs w:val="20"/>
        </w:rPr>
      </w:pPr>
      <w:r w:rsidRPr="00197D3E">
        <w:rPr>
          <w:rFonts w:ascii="Arial" w:eastAsia="Times New Roman" w:hAnsi="Arial" w:cs="Arial"/>
          <w:b/>
          <w:color w:val="002060"/>
          <w:sz w:val="20"/>
          <w:szCs w:val="20"/>
        </w:rPr>
        <w:t xml:space="preserve">DATE DE L’ENREGISTREMENT : </w:t>
      </w:r>
      <w:r w:rsidR="005519B9" w:rsidRPr="005519B9">
        <w:rPr>
          <w:rFonts w:ascii="Arial" w:eastAsia="Times New Roman" w:hAnsi="Arial" w:cs="Arial"/>
          <w:b/>
          <w:color w:val="002060"/>
          <w:sz w:val="20"/>
          <w:szCs w:val="20"/>
        </w:rPr>
        <w:t>Arrêté du 2 septembre 2015</w:t>
      </w:r>
      <w:r w:rsidR="00AA05B3">
        <w:rPr>
          <w:rFonts w:ascii="Arial" w:eastAsia="Times New Roman" w:hAnsi="Arial" w:cs="Arial"/>
          <w:b/>
          <w:color w:val="002060"/>
          <w:sz w:val="20"/>
          <w:szCs w:val="20"/>
        </w:rPr>
        <w:t xml:space="preserve"> modifié relatif au Diplôme d’État de masseur-kinésithérapeute</w:t>
      </w:r>
    </w:p>
    <w:p w14:paraId="471A181A" w14:textId="622E63E3" w:rsidR="00EC7EA5" w:rsidRPr="00174408" w:rsidRDefault="00EC7EA5" w:rsidP="00EC7EA5">
      <w:pPr>
        <w:spacing w:after="0" w:line="240" w:lineRule="auto"/>
        <w:jc w:val="right"/>
        <w:rPr>
          <w:rFonts w:ascii="Arial" w:eastAsia="Times New Roman" w:hAnsi="Arial" w:cs="Arial"/>
          <w:smallCaps/>
          <w:color w:val="002060"/>
          <w:sz w:val="18"/>
          <w:szCs w:val="18"/>
          <w:lang w:eastAsia="fr-FR"/>
        </w:rPr>
      </w:pPr>
      <w:r>
        <w:rPr>
          <w:rFonts w:ascii="Arial" w:eastAsia="Times New Roman" w:hAnsi="Arial" w:cs="Arial"/>
          <w:smallCaps/>
          <w:color w:val="002060"/>
          <w:sz w:val="18"/>
          <w:szCs w:val="18"/>
          <w:lang w:eastAsia="fr-FR"/>
        </w:rPr>
        <w:t xml:space="preserve">MAJ LE : </w:t>
      </w:r>
      <w:r w:rsidR="00797113">
        <w:rPr>
          <w:rFonts w:ascii="Arial" w:eastAsia="Times New Roman" w:hAnsi="Arial" w:cs="Arial"/>
          <w:smallCaps/>
          <w:color w:val="002060"/>
          <w:sz w:val="18"/>
          <w:szCs w:val="18"/>
          <w:lang w:eastAsia="fr-FR"/>
        </w:rPr>
        <w:fldChar w:fldCharType="begin"/>
      </w:r>
      <w:r w:rsidR="00797113">
        <w:rPr>
          <w:rFonts w:ascii="Arial" w:eastAsia="Times New Roman" w:hAnsi="Arial" w:cs="Arial"/>
          <w:smallCaps/>
          <w:color w:val="002060"/>
          <w:sz w:val="18"/>
          <w:szCs w:val="18"/>
          <w:lang w:eastAsia="fr-FR"/>
        </w:rPr>
        <w:instrText xml:space="preserve"> TIME \@ "dd/MM/yyyy" </w:instrText>
      </w:r>
      <w:r w:rsidR="00797113">
        <w:rPr>
          <w:rFonts w:ascii="Arial" w:eastAsia="Times New Roman" w:hAnsi="Arial" w:cs="Arial"/>
          <w:smallCaps/>
          <w:color w:val="002060"/>
          <w:sz w:val="18"/>
          <w:szCs w:val="18"/>
          <w:lang w:eastAsia="fr-FR"/>
        </w:rPr>
        <w:fldChar w:fldCharType="separate"/>
      </w:r>
      <w:r w:rsidR="00F50FB8">
        <w:rPr>
          <w:rFonts w:ascii="Arial" w:eastAsia="Times New Roman" w:hAnsi="Arial" w:cs="Arial"/>
          <w:smallCaps/>
          <w:noProof/>
          <w:color w:val="002060"/>
          <w:sz w:val="18"/>
          <w:szCs w:val="18"/>
          <w:lang w:eastAsia="fr-FR"/>
        </w:rPr>
        <w:t>12/09/2025</w:t>
      </w:r>
      <w:r w:rsidR="00797113">
        <w:rPr>
          <w:rFonts w:ascii="Arial" w:eastAsia="Times New Roman" w:hAnsi="Arial" w:cs="Arial"/>
          <w:smallCaps/>
          <w:color w:val="002060"/>
          <w:sz w:val="18"/>
          <w:szCs w:val="18"/>
          <w:lang w:eastAsia="fr-FR"/>
        </w:rPr>
        <w:fldChar w:fldCharType="end"/>
      </w:r>
    </w:p>
    <w:tbl>
      <w:tblPr>
        <w:tblStyle w:val="Grilledutableau"/>
        <w:tblW w:w="11057" w:type="dxa"/>
        <w:tblInd w:w="-572" w:type="dxa"/>
        <w:tblLook w:val="04A0" w:firstRow="1" w:lastRow="0" w:firstColumn="1" w:lastColumn="0" w:noHBand="0" w:noVBand="1"/>
      </w:tblPr>
      <w:tblGrid>
        <w:gridCol w:w="3524"/>
        <w:gridCol w:w="3695"/>
        <w:gridCol w:w="3838"/>
      </w:tblGrid>
      <w:tr w:rsidR="00EC7EA5" w:rsidRPr="00E636F4" w14:paraId="6E795DA2" w14:textId="77777777" w:rsidTr="007D5183">
        <w:tc>
          <w:tcPr>
            <w:tcW w:w="11057" w:type="dxa"/>
            <w:gridSpan w:val="3"/>
            <w:shd w:val="clear" w:color="auto" w:fill="005782"/>
            <w:vAlign w:val="center"/>
          </w:tcPr>
          <w:p w14:paraId="4F1B8991" w14:textId="77777777" w:rsidR="00EC7EA5" w:rsidRPr="00E636F4" w:rsidRDefault="00EC7EA5" w:rsidP="000853AC">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OBJECTIFS DE LA FORMATION</w:t>
            </w:r>
          </w:p>
        </w:tc>
      </w:tr>
      <w:tr w:rsidR="00EC7EA5" w:rsidRPr="00E636F4" w14:paraId="42E927A9" w14:textId="77777777" w:rsidTr="007D5183">
        <w:tc>
          <w:tcPr>
            <w:tcW w:w="11057" w:type="dxa"/>
            <w:gridSpan w:val="3"/>
            <w:shd w:val="clear" w:color="auto" w:fill="FFFFFF" w:themeFill="background1"/>
            <w:vAlign w:val="center"/>
          </w:tcPr>
          <w:p w14:paraId="410A0783" w14:textId="77777777" w:rsidR="00797113" w:rsidRDefault="00797113" w:rsidP="00151481">
            <w:pPr>
              <w:keepNext/>
              <w:jc w:val="both"/>
              <w:outlineLvl w:val="1"/>
              <w:rPr>
                <w:rFonts w:ascii="Arial" w:eastAsia="Times New Roman" w:hAnsi="Arial" w:cs="Arial"/>
                <w:b/>
                <w:szCs w:val="28"/>
                <w:lang w:eastAsia="fr-FR"/>
              </w:rPr>
            </w:pPr>
            <w:r>
              <w:rPr>
                <w:rFonts w:ascii="Arial" w:eastAsia="Times New Roman" w:hAnsi="Arial" w:cs="Arial"/>
                <w:b/>
                <w:szCs w:val="28"/>
                <w:lang w:eastAsia="fr-FR"/>
              </w:rPr>
              <w:t>A</w:t>
            </w:r>
            <w:r w:rsidRPr="00896658">
              <w:rPr>
                <w:rFonts w:ascii="Arial" w:eastAsia="Times New Roman" w:hAnsi="Arial" w:cs="Arial"/>
                <w:b/>
                <w:szCs w:val="28"/>
                <w:lang w:eastAsia="fr-FR"/>
              </w:rPr>
              <w:t xml:space="preserve">cquérir les </w:t>
            </w:r>
            <w:r>
              <w:rPr>
                <w:rFonts w:ascii="Arial" w:eastAsia="Times New Roman" w:hAnsi="Arial" w:cs="Arial"/>
                <w:b/>
                <w:szCs w:val="28"/>
                <w:lang w:eastAsia="fr-FR"/>
              </w:rPr>
              <w:t xml:space="preserve">11 </w:t>
            </w:r>
            <w:r w:rsidRPr="00896658">
              <w:rPr>
                <w:rFonts w:ascii="Arial" w:eastAsia="Times New Roman" w:hAnsi="Arial" w:cs="Arial"/>
                <w:b/>
                <w:szCs w:val="28"/>
                <w:lang w:eastAsia="fr-FR"/>
              </w:rPr>
              <w:t xml:space="preserve">compétences professionnelles requises pour obtenir le DE MK conformément à l'Arrêté du 2 septembre 2015 </w:t>
            </w:r>
            <w:r w:rsidR="00C465CE">
              <w:rPr>
                <w:rFonts w:ascii="Arial" w:eastAsia="Times New Roman" w:hAnsi="Arial" w:cs="Arial"/>
                <w:b/>
                <w:szCs w:val="28"/>
                <w:lang w:eastAsia="fr-FR"/>
              </w:rPr>
              <w:t xml:space="preserve">modifié </w:t>
            </w:r>
            <w:r w:rsidRPr="00896658">
              <w:rPr>
                <w:rFonts w:ascii="Arial" w:eastAsia="Times New Roman" w:hAnsi="Arial" w:cs="Arial"/>
                <w:b/>
                <w:szCs w:val="28"/>
                <w:lang w:eastAsia="fr-FR"/>
              </w:rPr>
              <w:t>relatif au diplôme d'État de masseur-kinésithérapeute</w:t>
            </w:r>
            <w:r>
              <w:rPr>
                <w:rFonts w:ascii="Arial" w:eastAsia="Times New Roman" w:hAnsi="Arial" w:cs="Arial"/>
                <w:b/>
                <w:szCs w:val="28"/>
                <w:lang w:eastAsia="fr-FR"/>
              </w:rPr>
              <w:t> :</w:t>
            </w:r>
          </w:p>
          <w:p w14:paraId="38CF0994" w14:textId="77777777" w:rsidR="00797113" w:rsidRPr="00C1659B" w:rsidRDefault="00797113" w:rsidP="00AA05B3">
            <w:pPr>
              <w:spacing w:before="240" w:line="276" w:lineRule="auto"/>
              <w:jc w:val="both"/>
              <w:rPr>
                <w:rFonts w:ascii="Arial" w:eastAsia="Times New Roman" w:hAnsi="Arial" w:cs="Times New Roman"/>
                <w:bCs/>
                <w:sz w:val="20"/>
                <w:lang w:eastAsia="fr-FR"/>
              </w:rPr>
            </w:pPr>
            <w:bookmarkStart w:id="0" w:name="_Toc394332427"/>
            <w:bookmarkStart w:id="1" w:name="_Toc81241176"/>
            <w:bookmarkStart w:id="2" w:name="_Toc81242185"/>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Compétence 1 :</w:t>
            </w:r>
          </w:p>
          <w:p w14:paraId="79AF3633"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Analyser et évaluer sur le plan kinésithérapique une personne, sa situation et élaborer un diagnostic kinésithérapique.</w:t>
            </w:r>
          </w:p>
          <w:p w14:paraId="51BF2EA6"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2 : </w:t>
            </w:r>
          </w:p>
          <w:p w14:paraId="2E6D7457"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 xml:space="preserve">Concevoir et conduire un projet thérapeutique en </w:t>
            </w:r>
            <w:proofErr w:type="spellStart"/>
            <w:r w:rsidRPr="00C1659B">
              <w:rPr>
                <w:rFonts w:ascii="Arial" w:eastAsia="Times New Roman" w:hAnsi="Arial" w:cs="Times New Roman"/>
                <w:bCs/>
                <w:sz w:val="20"/>
                <w:lang w:eastAsia="fr-FR"/>
              </w:rPr>
              <w:t>masso</w:t>
            </w:r>
            <w:proofErr w:type="spellEnd"/>
            <w:r w:rsidRPr="00C1659B">
              <w:rPr>
                <w:rFonts w:ascii="Arial" w:eastAsia="Times New Roman" w:hAnsi="Arial" w:cs="Times New Roman"/>
                <w:bCs/>
                <w:sz w:val="20"/>
                <w:lang w:eastAsia="fr-FR"/>
              </w:rPr>
              <w:t>-kinésithérapie adapté au patient et à sa situation.</w:t>
            </w:r>
          </w:p>
          <w:p w14:paraId="381505DF"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3 : </w:t>
            </w:r>
          </w:p>
          <w:p w14:paraId="198F14CE"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Concevoir et conduire une démarche de promotion de la santé, d'éducation thérapeutique, de prévention et de dépistage.</w:t>
            </w:r>
          </w:p>
          <w:p w14:paraId="211DDFAE"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4 : </w:t>
            </w:r>
          </w:p>
          <w:p w14:paraId="121ADC92"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 xml:space="preserve">Concevoir, mettre en œuvre et évaluer une séance de </w:t>
            </w:r>
            <w:proofErr w:type="spellStart"/>
            <w:r w:rsidRPr="00C1659B">
              <w:rPr>
                <w:rFonts w:ascii="Arial" w:eastAsia="Times New Roman" w:hAnsi="Arial" w:cs="Times New Roman"/>
                <w:bCs/>
                <w:sz w:val="20"/>
                <w:lang w:eastAsia="fr-FR"/>
              </w:rPr>
              <w:t>masso</w:t>
            </w:r>
            <w:proofErr w:type="spellEnd"/>
            <w:r w:rsidRPr="00C1659B">
              <w:rPr>
                <w:rFonts w:ascii="Arial" w:eastAsia="Times New Roman" w:hAnsi="Arial" w:cs="Times New Roman"/>
                <w:bCs/>
                <w:sz w:val="20"/>
                <w:lang w:eastAsia="fr-FR"/>
              </w:rPr>
              <w:t>-kinésithérapie.</w:t>
            </w:r>
          </w:p>
          <w:p w14:paraId="2B8C9605"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5 : </w:t>
            </w:r>
          </w:p>
          <w:p w14:paraId="4B641482"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 xml:space="preserve">Etablir et entretenir une relation et une communication dans un contexte d'intervention en </w:t>
            </w:r>
            <w:proofErr w:type="spellStart"/>
            <w:r w:rsidRPr="00C1659B">
              <w:rPr>
                <w:rFonts w:ascii="Arial" w:eastAsia="Times New Roman" w:hAnsi="Arial" w:cs="Times New Roman"/>
                <w:bCs/>
                <w:sz w:val="20"/>
                <w:lang w:eastAsia="fr-FR"/>
              </w:rPr>
              <w:t>masso</w:t>
            </w:r>
            <w:proofErr w:type="spellEnd"/>
            <w:r w:rsidRPr="00C1659B">
              <w:rPr>
                <w:rFonts w:ascii="Arial" w:eastAsia="Times New Roman" w:hAnsi="Arial" w:cs="Times New Roman"/>
                <w:bCs/>
                <w:sz w:val="20"/>
                <w:lang w:eastAsia="fr-FR"/>
              </w:rPr>
              <w:t>-kinésithérapie.</w:t>
            </w:r>
          </w:p>
          <w:p w14:paraId="59739F22"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6 : </w:t>
            </w:r>
          </w:p>
          <w:p w14:paraId="43ACC85F"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 xml:space="preserve">Concevoir et mettre en œuvre une prestation de conseil et d'expertise dans le champ de la </w:t>
            </w:r>
            <w:proofErr w:type="spellStart"/>
            <w:r w:rsidRPr="00C1659B">
              <w:rPr>
                <w:rFonts w:ascii="Arial" w:eastAsia="Times New Roman" w:hAnsi="Arial" w:cs="Times New Roman"/>
                <w:bCs/>
                <w:sz w:val="20"/>
                <w:lang w:eastAsia="fr-FR"/>
              </w:rPr>
              <w:t>masso</w:t>
            </w:r>
            <w:proofErr w:type="spellEnd"/>
            <w:r w:rsidRPr="00C1659B">
              <w:rPr>
                <w:rFonts w:ascii="Arial" w:eastAsia="Times New Roman" w:hAnsi="Arial" w:cs="Times New Roman"/>
                <w:bCs/>
                <w:sz w:val="20"/>
                <w:lang w:eastAsia="fr-FR"/>
              </w:rPr>
              <w:t>-kinésithérapie.</w:t>
            </w:r>
          </w:p>
          <w:p w14:paraId="568FC95D"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7 : </w:t>
            </w:r>
          </w:p>
          <w:p w14:paraId="652CE15B"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Analyser, évaluer et faire évoluer sa pratique professionnelle.</w:t>
            </w:r>
          </w:p>
          <w:p w14:paraId="05CE4178"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8 : </w:t>
            </w:r>
          </w:p>
          <w:p w14:paraId="54B2512A"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Rechercher, traiter et analyser des données professionnelles et scientifiques.</w:t>
            </w:r>
          </w:p>
          <w:p w14:paraId="57E0976A"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9 : </w:t>
            </w:r>
          </w:p>
          <w:p w14:paraId="5E1DB192"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Gérer ou organiser une structure individuelle ou collective en optimisant les ressources.</w:t>
            </w:r>
          </w:p>
          <w:p w14:paraId="343215BE"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10 : </w:t>
            </w:r>
          </w:p>
          <w:p w14:paraId="0078DC7D"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Organiser les activités et coopérer avec les différents acteurs.</w:t>
            </w:r>
          </w:p>
          <w:p w14:paraId="37AF5F4F"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w:t>
            </w:r>
            <w:r w:rsidRPr="00C1659B">
              <w:rPr>
                <w:rFonts w:ascii="Arial" w:eastAsia="Times New Roman" w:hAnsi="Arial" w:cs="Times New Roman"/>
                <w:bCs/>
                <w:sz w:val="20"/>
                <w:lang w:eastAsia="fr-FR"/>
              </w:rPr>
              <w:tab/>
              <w:t xml:space="preserve">Compétence 11 : </w:t>
            </w:r>
          </w:p>
          <w:p w14:paraId="5DE82082" w14:textId="77777777" w:rsidR="00797113" w:rsidRPr="00C1659B"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Informer et former les professionnels et les personnes en formation.</w:t>
            </w:r>
          </w:p>
          <w:p w14:paraId="2D33F31E" w14:textId="77777777" w:rsidR="00797113" w:rsidRPr="00C1659B" w:rsidRDefault="00797113" w:rsidP="00797113">
            <w:pPr>
              <w:spacing w:line="276" w:lineRule="auto"/>
              <w:jc w:val="both"/>
              <w:rPr>
                <w:rFonts w:ascii="Arial" w:eastAsia="Times New Roman" w:hAnsi="Arial" w:cs="Times New Roman"/>
                <w:bCs/>
                <w:sz w:val="20"/>
                <w:lang w:eastAsia="fr-FR"/>
              </w:rPr>
            </w:pPr>
          </w:p>
          <w:p w14:paraId="3D02A236" w14:textId="77777777" w:rsidR="00797113" w:rsidRDefault="00797113" w:rsidP="00797113">
            <w:pPr>
              <w:spacing w:line="276" w:lineRule="auto"/>
              <w:jc w:val="both"/>
              <w:rPr>
                <w:rFonts w:ascii="Arial" w:eastAsia="Times New Roman" w:hAnsi="Arial" w:cs="Times New Roman"/>
                <w:bCs/>
                <w:sz w:val="20"/>
                <w:lang w:eastAsia="fr-FR"/>
              </w:rPr>
            </w:pPr>
            <w:r w:rsidRPr="00C1659B">
              <w:rPr>
                <w:rFonts w:ascii="Arial" w:eastAsia="Times New Roman" w:hAnsi="Arial" w:cs="Times New Roman"/>
                <w:bCs/>
                <w:sz w:val="20"/>
                <w:lang w:eastAsia="fr-FR"/>
              </w:rPr>
              <w:t xml:space="preserve">Ces compétences </w:t>
            </w:r>
            <w:r>
              <w:rPr>
                <w:rFonts w:ascii="Arial" w:eastAsia="Times New Roman" w:hAnsi="Arial" w:cs="Times New Roman"/>
                <w:bCs/>
                <w:sz w:val="20"/>
                <w:lang w:eastAsia="fr-FR"/>
              </w:rPr>
              <w:t>sont travaillées</w:t>
            </w:r>
            <w:r w:rsidRPr="00C1659B">
              <w:rPr>
                <w:rFonts w:ascii="Arial" w:eastAsia="Times New Roman" w:hAnsi="Arial" w:cs="Times New Roman"/>
                <w:bCs/>
                <w:sz w:val="20"/>
                <w:lang w:eastAsia="fr-FR"/>
              </w:rPr>
              <w:t xml:space="preserve"> </w:t>
            </w:r>
            <w:bookmarkEnd w:id="0"/>
            <w:bookmarkEnd w:id="1"/>
            <w:bookmarkEnd w:id="2"/>
            <w:r>
              <w:rPr>
                <w:rFonts w:ascii="Arial" w:eastAsia="Times New Roman" w:hAnsi="Arial" w:cs="Times New Roman"/>
                <w:bCs/>
                <w:sz w:val="20"/>
                <w:lang w:eastAsia="fr-FR"/>
              </w:rPr>
              <w:t>sur les quatre années de formation</w:t>
            </w:r>
            <w:r w:rsidR="00AA05B3">
              <w:rPr>
                <w:rFonts w:ascii="Arial" w:eastAsia="Times New Roman" w:hAnsi="Arial" w:cs="Times New Roman"/>
                <w:bCs/>
                <w:sz w:val="20"/>
                <w:lang w:eastAsia="fr-FR"/>
              </w:rPr>
              <w:t>.</w:t>
            </w:r>
          </w:p>
          <w:p w14:paraId="2915C311" w14:textId="77777777" w:rsidR="00EC7EA5" w:rsidRPr="00C91190" w:rsidRDefault="00EC7EA5" w:rsidP="00EC7EA5">
            <w:pPr>
              <w:rPr>
                <w:rFonts w:ascii="Arial" w:hAnsi="Arial" w:cs="Arial"/>
                <w:sz w:val="20"/>
                <w:szCs w:val="20"/>
              </w:rPr>
            </w:pPr>
          </w:p>
        </w:tc>
      </w:tr>
      <w:tr w:rsidR="00EC7EA5" w:rsidRPr="00E636F4" w14:paraId="2ABD42E4" w14:textId="77777777" w:rsidTr="00EE3BF1">
        <w:tc>
          <w:tcPr>
            <w:tcW w:w="7219" w:type="dxa"/>
            <w:gridSpan w:val="2"/>
            <w:shd w:val="clear" w:color="auto" w:fill="005782"/>
            <w:vAlign w:val="center"/>
          </w:tcPr>
          <w:p w14:paraId="05A358FD" w14:textId="77777777" w:rsidR="00EC7EA5" w:rsidRPr="00E636F4" w:rsidRDefault="00EC7EA5" w:rsidP="001932C4">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DUR</w:t>
            </w:r>
            <w:r w:rsidR="001932C4">
              <w:rPr>
                <w:rFonts w:ascii="Arial" w:hAnsi="Arial" w:cs="Arial"/>
                <w:b/>
                <w:color w:val="FFFFFF" w:themeColor="background1"/>
                <w:sz w:val="20"/>
                <w:szCs w:val="20"/>
              </w:rPr>
              <w:t>É</w:t>
            </w:r>
            <w:r w:rsidRPr="00E636F4">
              <w:rPr>
                <w:rFonts w:ascii="Arial" w:hAnsi="Arial" w:cs="Arial"/>
                <w:b/>
                <w:color w:val="FFFFFF" w:themeColor="background1"/>
                <w:sz w:val="20"/>
                <w:szCs w:val="20"/>
              </w:rPr>
              <w:t>E DE LA FORMATION</w:t>
            </w:r>
          </w:p>
        </w:tc>
        <w:tc>
          <w:tcPr>
            <w:tcW w:w="3838" w:type="dxa"/>
            <w:shd w:val="clear" w:color="auto" w:fill="005782"/>
          </w:tcPr>
          <w:p w14:paraId="6699862C" w14:textId="77777777" w:rsidR="00EC7EA5" w:rsidRPr="00E636F4" w:rsidRDefault="00EC7EA5" w:rsidP="000853AC">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 xml:space="preserve">TARIF </w:t>
            </w:r>
          </w:p>
        </w:tc>
      </w:tr>
      <w:tr w:rsidR="00797113" w:rsidRPr="00E636F4" w14:paraId="0047768D" w14:textId="77777777" w:rsidTr="00EE3BF1">
        <w:tc>
          <w:tcPr>
            <w:tcW w:w="7219" w:type="dxa"/>
            <w:gridSpan w:val="2"/>
            <w:shd w:val="clear" w:color="auto" w:fill="FFFFFF" w:themeFill="background1"/>
            <w:vAlign w:val="center"/>
          </w:tcPr>
          <w:p w14:paraId="39BBF6CD" w14:textId="77777777" w:rsidR="00797113" w:rsidRPr="00C1659B" w:rsidRDefault="00797113" w:rsidP="00797113">
            <w:pPr>
              <w:shd w:val="clear" w:color="auto" w:fill="FFFFFF"/>
              <w:tabs>
                <w:tab w:val="left" w:pos="764"/>
              </w:tabs>
              <w:spacing w:line="276" w:lineRule="auto"/>
              <w:jc w:val="both"/>
              <w:outlineLvl w:val="0"/>
              <w:rPr>
                <w:rFonts w:ascii="Arial" w:hAnsi="Arial" w:cs="Arial"/>
                <w:b/>
                <w:sz w:val="20"/>
              </w:rPr>
            </w:pPr>
            <w:r w:rsidRPr="00C1659B">
              <w:rPr>
                <w:rFonts w:ascii="Arial" w:hAnsi="Arial" w:cs="Arial"/>
                <w:b/>
                <w:sz w:val="20"/>
              </w:rPr>
              <w:t>Après la validation d’une 1</w:t>
            </w:r>
            <w:r w:rsidRPr="00C1659B">
              <w:rPr>
                <w:rFonts w:ascii="Arial" w:hAnsi="Arial" w:cs="Arial"/>
                <w:b/>
                <w:sz w:val="20"/>
                <w:vertAlign w:val="superscript"/>
              </w:rPr>
              <w:t>ère</w:t>
            </w:r>
            <w:r w:rsidRPr="00C1659B">
              <w:rPr>
                <w:rFonts w:ascii="Arial" w:hAnsi="Arial" w:cs="Arial"/>
                <w:b/>
                <w:sz w:val="20"/>
              </w:rPr>
              <w:t xml:space="preserve"> année universitaire, la formation dure 4 années en institut, réparties en deux cycles :</w:t>
            </w:r>
          </w:p>
          <w:p w14:paraId="7AF7E55E" w14:textId="77777777" w:rsidR="00797113" w:rsidRPr="00C1659B" w:rsidRDefault="00797113" w:rsidP="00797113">
            <w:pPr>
              <w:shd w:val="clear" w:color="auto" w:fill="FFFFFF"/>
              <w:tabs>
                <w:tab w:val="left" w:pos="764"/>
              </w:tabs>
              <w:spacing w:line="276" w:lineRule="auto"/>
              <w:jc w:val="both"/>
              <w:outlineLvl w:val="0"/>
              <w:rPr>
                <w:rFonts w:ascii="Arial" w:hAnsi="Arial" w:cs="Arial"/>
                <w:sz w:val="20"/>
              </w:rPr>
            </w:pPr>
            <w:r w:rsidRPr="00C1659B">
              <w:rPr>
                <w:rFonts w:ascii="Arial" w:hAnsi="Arial" w:cs="Arial"/>
                <w:sz w:val="20"/>
              </w:rPr>
              <w:t xml:space="preserve">• </w:t>
            </w:r>
            <w:r w:rsidRPr="00C1659B">
              <w:rPr>
                <w:rFonts w:ascii="Arial" w:hAnsi="Arial" w:cs="Arial"/>
                <w:b/>
                <w:sz w:val="20"/>
              </w:rPr>
              <w:t>Le premier cycle</w:t>
            </w:r>
            <w:r w:rsidRPr="00C1659B">
              <w:rPr>
                <w:rFonts w:ascii="Arial" w:hAnsi="Arial" w:cs="Arial"/>
                <w:sz w:val="20"/>
              </w:rPr>
              <w:t xml:space="preserve"> (1</w:t>
            </w:r>
            <w:r w:rsidRPr="00C1659B">
              <w:rPr>
                <w:rFonts w:ascii="Arial" w:hAnsi="Arial" w:cs="Arial"/>
                <w:sz w:val="20"/>
                <w:vertAlign w:val="superscript"/>
              </w:rPr>
              <w:t>ère</w:t>
            </w:r>
            <w:r w:rsidRPr="00C1659B">
              <w:rPr>
                <w:rFonts w:ascii="Arial" w:hAnsi="Arial" w:cs="Arial"/>
                <w:sz w:val="20"/>
              </w:rPr>
              <w:t xml:space="preserve"> et 2</w:t>
            </w:r>
            <w:r w:rsidRPr="00C1659B">
              <w:rPr>
                <w:rFonts w:ascii="Arial" w:hAnsi="Arial" w:cs="Arial"/>
                <w:sz w:val="20"/>
                <w:vertAlign w:val="superscript"/>
              </w:rPr>
              <w:t>ème</w:t>
            </w:r>
            <w:r w:rsidRPr="00C1659B">
              <w:rPr>
                <w:rFonts w:ascii="Arial" w:hAnsi="Arial" w:cs="Arial"/>
                <w:sz w:val="20"/>
              </w:rPr>
              <w:t xml:space="preserve"> années de formation) apporte les enseignements scientifiques, méthodologiques et professionnels fondamentaux nécessaires à la compréhension des problèmes de santé et des situations cliniques rencontrées en kinésithérapie.</w:t>
            </w:r>
          </w:p>
          <w:p w14:paraId="1327519E" w14:textId="77777777" w:rsidR="00797113" w:rsidRPr="00C1659B" w:rsidRDefault="00797113" w:rsidP="00797113">
            <w:pPr>
              <w:shd w:val="clear" w:color="auto" w:fill="FFFFFF"/>
              <w:tabs>
                <w:tab w:val="left" w:pos="764"/>
              </w:tabs>
              <w:spacing w:line="276" w:lineRule="auto"/>
              <w:jc w:val="both"/>
              <w:outlineLvl w:val="0"/>
              <w:rPr>
                <w:rFonts w:ascii="Arial" w:hAnsi="Arial" w:cs="Arial"/>
                <w:sz w:val="20"/>
              </w:rPr>
            </w:pPr>
            <w:r w:rsidRPr="00C1659B">
              <w:rPr>
                <w:rFonts w:ascii="Arial" w:hAnsi="Arial" w:cs="Arial"/>
                <w:sz w:val="20"/>
              </w:rPr>
              <w:t xml:space="preserve">• </w:t>
            </w:r>
            <w:r w:rsidRPr="00C1659B">
              <w:rPr>
                <w:rFonts w:ascii="Arial" w:hAnsi="Arial" w:cs="Arial"/>
                <w:b/>
                <w:sz w:val="20"/>
              </w:rPr>
              <w:t>Le deuxième cycle</w:t>
            </w:r>
            <w:r w:rsidRPr="00C1659B">
              <w:rPr>
                <w:rFonts w:ascii="Arial" w:hAnsi="Arial" w:cs="Arial"/>
                <w:sz w:val="20"/>
              </w:rPr>
              <w:t xml:space="preserve"> (3</w:t>
            </w:r>
            <w:r w:rsidRPr="00C1659B">
              <w:rPr>
                <w:rFonts w:ascii="Arial" w:hAnsi="Arial" w:cs="Arial"/>
                <w:sz w:val="20"/>
                <w:vertAlign w:val="superscript"/>
              </w:rPr>
              <w:t>ème</w:t>
            </w:r>
            <w:r w:rsidRPr="00C1659B">
              <w:rPr>
                <w:rFonts w:ascii="Arial" w:hAnsi="Arial" w:cs="Arial"/>
                <w:sz w:val="20"/>
              </w:rPr>
              <w:t xml:space="preserve"> et 4</w:t>
            </w:r>
            <w:r w:rsidRPr="00C1659B">
              <w:rPr>
                <w:rFonts w:ascii="Arial" w:hAnsi="Arial" w:cs="Arial"/>
                <w:sz w:val="20"/>
                <w:vertAlign w:val="superscript"/>
              </w:rPr>
              <w:t xml:space="preserve">ème </w:t>
            </w:r>
            <w:r w:rsidRPr="00C1659B">
              <w:rPr>
                <w:rFonts w:ascii="Arial" w:hAnsi="Arial" w:cs="Arial"/>
                <w:sz w:val="20"/>
              </w:rPr>
              <w:t>années de formation) organise le développement des compétences diagnostiques et d'intervention kinésithérapique dans tous les champs d'exercice de la profession.</w:t>
            </w:r>
          </w:p>
          <w:p w14:paraId="6672E7A6" w14:textId="77777777" w:rsidR="00797113" w:rsidRPr="00C1659B" w:rsidRDefault="00797113" w:rsidP="00797113">
            <w:pPr>
              <w:shd w:val="clear" w:color="auto" w:fill="FFFFFF"/>
              <w:tabs>
                <w:tab w:val="left" w:pos="764"/>
              </w:tabs>
              <w:spacing w:line="276" w:lineRule="auto"/>
              <w:jc w:val="both"/>
              <w:outlineLvl w:val="0"/>
              <w:rPr>
                <w:rFonts w:ascii="Arial" w:hAnsi="Arial" w:cs="Arial"/>
                <w:sz w:val="20"/>
              </w:rPr>
            </w:pPr>
            <w:r w:rsidRPr="00C1659B">
              <w:rPr>
                <w:rFonts w:ascii="Arial" w:hAnsi="Arial" w:cs="Arial"/>
                <w:sz w:val="20"/>
              </w:rPr>
              <w:t>Les stages sont réalisés dès la 1</w:t>
            </w:r>
            <w:r w:rsidRPr="00C1659B">
              <w:rPr>
                <w:rFonts w:ascii="Arial" w:hAnsi="Arial" w:cs="Arial"/>
                <w:sz w:val="20"/>
                <w:vertAlign w:val="superscript"/>
              </w:rPr>
              <w:t>ère</w:t>
            </w:r>
            <w:r w:rsidRPr="00C1659B">
              <w:rPr>
                <w:rFonts w:ascii="Arial" w:hAnsi="Arial" w:cs="Arial"/>
                <w:sz w:val="20"/>
              </w:rPr>
              <w:t xml:space="preserve"> année de formation sur les lieux d'exercice des masseurs-kinésithérapeutes :</w:t>
            </w:r>
          </w:p>
          <w:p w14:paraId="612DAF8F" w14:textId="77777777" w:rsidR="00797113" w:rsidRDefault="00797113" w:rsidP="00F90DDF">
            <w:pPr>
              <w:pStyle w:val="Paragraphedeliste"/>
              <w:numPr>
                <w:ilvl w:val="0"/>
                <w:numId w:val="3"/>
              </w:numPr>
              <w:shd w:val="clear" w:color="auto" w:fill="FFFFFF"/>
              <w:tabs>
                <w:tab w:val="left" w:pos="764"/>
              </w:tabs>
              <w:spacing w:line="276" w:lineRule="auto"/>
              <w:jc w:val="both"/>
              <w:outlineLvl w:val="0"/>
              <w:rPr>
                <w:rFonts w:ascii="Arial" w:hAnsi="Arial" w:cs="Arial"/>
                <w:sz w:val="20"/>
              </w:rPr>
            </w:pPr>
            <w:r w:rsidRPr="00E36E80">
              <w:rPr>
                <w:rFonts w:ascii="Arial" w:hAnsi="Arial" w:cs="Arial"/>
                <w:sz w:val="20"/>
              </w:rPr>
              <w:t>En 1</w:t>
            </w:r>
            <w:r w:rsidRPr="00E36E80">
              <w:rPr>
                <w:rFonts w:ascii="Arial" w:hAnsi="Arial" w:cs="Arial"/>
                <w:sz w:val="20"/>
                <w:vertAlign w:val="superscript"/>
              </w:rPr>
              <w:t>ère</w:t>
            </w:r>
            <w:r w:rsidRPr="00E36E80">
              <w:rPr>
                <w:rFonts w:ascii="Arial" w:hAnsi="Arial" w:cs="Arial"/>
                <w:sz w:val="20"/>
              </w:rPr>
              <w:t xml:space="preserve"> année sur </w:t>
            </w:r>
            <w:r w:rsidR="00AA05B3">
              <w:rPr>
                <w:rFonts w:ascii="Arial" w:hAnsi="Arial" w:cs="Arial"/>
                <w:sz w:val="20"/>
              </w:rPr>
              <w:t xml:space="preserve">deux périodes, une de 2 </w:t>
            </w:r>
            <w:r w:rsidRPr="00E36E80">
              <w:rPr>
                <w:rFonts w:ascii="Arial" w:hAnsi="Arial" w:cs="Arial"/>
                <w:sz w:val="20"/>
              </w:rPr>
              <w:t>semaines</w:t>
            </w:r>
            <w:r w:rsidR="00AA05B3">
              <w:rPr>
                <w:rFonts w:ascii="Arial" w:hAnsi="Arial" w:cs="Arial"/>
                <w:sz w:val="20"/>
              </w:rPr>
              <w:t>, une de 4 semaines</w:t>
            </w:r>
          </w:p>
          <w:p w14:paraId="30B4DC23" w14:textId="77777777" w:rsidR="00797113" w:rsidRPr="00E36E80" w:rsidRDefault="00797113" w:rsidP="00F90DDF">
            <w:pPr>
              <w:pStyle w:val="Paragraphedeliste"/>
              <w:numPr>
                <w:ilvl w:val="0"/>
                <w:numId w:val="3"/>
              </w:numPr>
              <w:shd w:val="clear" w:color="auto" w:fill="FFFFFF"/>
              <w:tabs>
                <w:tab w:val="left" w:pos="764"/>
              </w:tabs>
              <w:spacing w:line="276" w:lineRule="auto"/>
              <w:jc w:val="both"/>
              <w:outlineLvl w:val="0"/>
              <w:rPr>
                <w:rFonts w:ascii="Arial" w:hAnsi="Arial" w:cs="Arial"/>
                <w:sz w:val="20"/>
              </w:rPr>
            </w:pPr>
            <w:r w:rsidRPr="00E36E80">
              <w:rPr>
                <w:rFonts w:ascii="Arial" w:hAnsi="Arial" w:cs="Arial"/>
                <w:sz w:val="20"/>
              </w:rPr>
              <w:t>En 2</w:t>
            </w:r>
            <w:r w:rsidRPr="00E36E80">
              <w:rPr>
                <w:rFonts w:ascii="Arial" w:hAnsi="Arial" w:cs="Arial"/>
                <w:sz w:val="20"/>
                <w:vertAlign w:val="superscript"/>
              </w:rPr>
              <w:t>ème</w:t>
            </w:r>
            <w:r w:rsidRPr="00E36E80">
              <w:rPr>
                <w:rFonts w:ascii="Arial" w:hAnsi="Arial" w:cs="Arial"/>
                <w:sz w:val="20"/>
              </w:rPr>
              <w:t xml:space="preserve"> et 3</w:t>
            </w:r>
            <w:r w:rsidRPr="00E36E80">
              <w:rPr>
                <w:rFonts w:ascii="Arial" w:hAnsi="Arial" w:cs="Arial"/>
                <w:sz w:val="20"/>
                <w:vertAlign w:val="superscript"/>
              </w:rPr>
              <w:t>ème</w:t>
            </w:r>
            <w:r w:rsidRPr="00E36E80">
              <w:rPr>
                <w:rFonts w:ascii="Arial" w:hAnsi="Arial" w:cs="Arial"/>
                <w:sz w:val="20"/>
              </w:rPr>
              <w:t xml:space="preserve"> années, deux périodes de six semaines chaque année</w:t>
            </w:r>
          </w:p>
          <w:p w14:paraId="256E06BB" w14:textId="77777777" w:rsidR="00797113" w:rsidRDefault="00797113" w:rsidP="00F90DDF">
            <w:pPr>
              <w:pStyle w:val="Paragraphedeliste"/>
              <w:numPr>
                <w:ilvl w:val="0"/>
                <w:numId w:val="3"/>
              </w:numPr>
              <w:shd w:val="clear" w:color="auto" w:fill="FFFFFF"/>
              <w:tabs>
                <w:tab w:val="left" w:pos="764"/>
              </w:tabs>
              <w:spacing w:line="276" w:lineRule="auto"/>
              <w:jc w:val="both"/>
              <w:outlineLvl w:val="0"/>
              <w:rPr>
                <w:rFonts w:ascii="Arial" w:hAnsi="Arial" w:cs="Arial"/>
                <w:sz w:val="20"/>
              </w:rPr>
            </w:pPr>
            <w:r w:rsidRPr="00E36E80">
              <w:rPr>
                <w:rFonts w:ascii="Arial" w:hAnsi="Arial" w:cs="Arial"/>
                <w:sz w:val="20"/>
              </w:rPr>
              <w:t>En 4</w:t>
            </w:r>
            <w:r w:rsidRPr="00E36E80">
              <w:rPr>
                <w:rFonts w:ascii="Arial" w:hAnsi="Arial" w:cs="Arial"/>
                <w:sz w:val="20"/>
                <w:vertAlign w:val="superscript"/>
              </w:rPr>
              <w:t>ème</w:t>
            </w:r>
            <w:r w:rsidRPr="00E36E80">
              <w:rPr>
                <w:rFonts w:ascii="Arial" w:hAnsi="Arial" w:cs="Arial"/>
                <w:sz w:val="20"/>
              </w:rPr>
              <w:t xml:space="preserve"> année, un stage de 12 semaines.</w:t>
            </w:r>
          </w:p>
          <w:p w14:paraId="0904E983" w14:textId="77777777" w:rsidR="00797113" w:rsidRPr="00C20127" w:rsidRDefault="00797113" w:rsidP="00797113">
            <w:pPr>
              <w:shd w:val="clear" w:color="auto" w:fill="FFFFFF"/>
              <w:tabs>
                <w:tab w:val="left" w:pos="764"/>
              </w:tabs>
              <w:spacing w:line="276" w:lineRule="auto"/>
              <w:jc w:val="both"/>
              <w:outlineLvl w:val="0"/>
              <w:rPr>
                <w:rFonts w:ascii="Arial" w:hAnsi="Arial" w:cs="Arial"/>
                <w:sz w:val="20"/>
              </w:rPr>
            </w:pPr>
          </w:p>
          <w:p w14:paraId="1C7EF533" w14:textId="77777777" w:rsidR="00797113" w:rsidRPr="00C20127" w:rsidRDefault="00797113" w:rsidP="00797113">
            <w:pPr>
              <w:shd w:val="clear" w:color="auto" w:fill="FFFFFF"/>
              <w:tabs>
                <w:tab w:val="left" w:pos="764"/>
              </w:tabs>
              <w:spacing w:line="276" w:lineRule="auto"/>
              <w:jc w:val="both"/>
              <w:outlineLvl w:val="0"/>
              <w:rPr>
                <w:rFonts w:ascii="Arial" w:hAnsi="Arial" w:cs="Arial"/>
                <w:sz w:val="20"/>
              </w:rPr>
            </w:pPr>
            <w:r w:rsidRPr="00C20127">
              <w:rPr>
                <w:rFonts w:ascii="Arial" w:hAnsi="Arial" w:cs="Arial"/>
                <w:sz w:val="20"/>
              </w:rPr>
              <w:t>Formation théorique et pratique : 1980 heures dont 895 heures de cours magistraux et 1085 heures de travaux dirigés.</w:t>
            </w:r>
          </w:p>
          <w:p w14:paraId="4D915841" w14:textId="77777777" w:rsidR="00797113" w:rsidRPr="00C20127" w:rsidRDefault="00797113" w:rsidP="00797113">
            <w:pPr>
              <w:shd w:val="clear" w:color="auto" w:fill="FFFFFF"/>
              <w:tabs>
                <w:tab w:val="left" w:pos="764"/>
              </w:tabs>
              <w:spacing w:line="276" w:lineRule="auto"/>
              <w:jc w:val="both"/>
              <w:outlineLvl w:val="0"/>
              <w:rPr>
                <w:rFonts w:ascii="Arial" w:hAnsi="Arial" w:cs="Arial"/>
                <w:sz w:val="20"/>
              </w:rPr>
            </w:pPr>
            <w:r w:rsidRPr="00C20127">
              <w:rPr>
                <w:rFonts w:ascii="Arial" w:hAnsi="Arial" w:cs="Arial"/>
                <w:sz w:val="20"/>
              </w:rPr>
              <w:t xml:space="preserve">Formation à la pratique </w:t>
            </w:r>
            <w:proofErr w:type="spellStart"/>
            <w:r w:rsidRPr="00C20127">
              <w:rPr>
                <w:rFonts w:ascii="Arial" w:hAnsi="Arial" w:cs="Arial"/>
                <w:sz w:val="20"/>
              </w:rPr>
              <w:t>masso</w:t>
            </w:r>
            <w:proofErr w:type="spellEnd"/>
            <w:r w:rsidRPr="00C20127">
              <w:rPr>
                <w:rFonts w:ascii="Arial" w:hAnsi="Arial" w:cs="Arial"/>
                <w:sz w:val="20"/>
              </w:rPr>
              <w:t>-kinésithérapique : 1470 heures.</w:t>
            </w:r>
          </w:p>
          <w:p w14:paraId="5BF38E54" w14:textId="77777777" w:rsidR="00797113" w:rsidRPr="00C20127" w:rsidRDefault="00797113" w:rsidP="00797113">
            <w:pPr>
              <w:shd w:val="clear" w:color="auto" w:fill="FFFFFF"/>
              <w:tabs>
                <w:tab w:val="left" w:pos="764"/>
              </w:tabs>
              <w:spacing w:line="276" w:lineRule="auto"/>
              <w:jc w:val="both"/>
              <w:outlineLvl w:val="0"/>
              <w:rPr>
                <w:rFonts w:ascii="Arial" w:hAnsi="Arial" w:cs="Arial"/>
                <w:sz w:val="20"/>
              </w:rPr>
            </w:pPr>
            <w:r w:rsidRPr="00C20127">
              <w:rPr>
                <w:rFonts w:ascii="Arial" w:hAnsi="Arial" w:cs="Arial"/>
                <w:sz w:val="20"/>
              </w:rPr>
              <w:lastRenderedPageBreak/>
              <w:t>Charge de travail de l’étudiant (dont travail personnel) : 6670 heures.</w:t>
            </w:r>
          </w:p>
          <w:p w14:paraId="29A808C1" w14:textId="77777777" w:rsidR="00797113" w:rsidRPr="00C20127" w:rsidRDefault="00797113" w:rsidP="00797113">
            <w:pPr>
              <w:shd w:val="clear" w:color="auto" w:fill="FFFFFF"/>
              <w:tabs>
                <w:tab w:val="left" w:pos="764"/>
              </w:tabs>
              <w:spacing w:line="276" w:lineRule="auto"/>
              <w:jc w:val="both"/>
              <w:outlineLvl w:val="0"/>
              <w:rPr>
                <w:rFonts w:ascii="Arial" w:hAnsi="Arial" w:cs="Arial"/>
                <w:sz w:val="20"/>
              </w:rPr>
            </w:pPr>
          </w:p>
          <w:p w14:paraId="2E649E98" w14:textId="77777777" w:rsidR="00797113" w:rsidRPr="0011611E" w:rsidRDefault="00797113" w:rsidP="00797113">
            <w:pPr>
              <w:shd w:val="clear" w:color="auto" w:fill="FFFFFF"/>
              <w:tabs>
                <w:tab w:val="left" w:pos="764"/>
              </w:tabs>
              <w:spacing w:line="276" w:lineRule="auto"/>
              <w:jc w:val="both"/>
              <w:outlineLvl w:val="0"/>
              <w:rPr>
                <w:rFonts w:ascii="Arial" w:hAnsi="Arial" w:cs="Arial"/>
                <w:sz w:val="20"/>
              </w:rPr>
            </w:pPr>
            <w:r>
              <w:rPr>
                <w:rFonts w:ascii="Arial" w:hAnsi="Arial" w:cs="Arial"/>
                <w:sz w:val="20"/>
              </w:rPr>
              <w:t>NB : La formation ayant lieu sur un temps plein, l’exercice professionnel concomitant est difficilement compatible.</w:t>
            </w:r>
          </w:p>
          <w:p w14:paraId="6524F5D3" w14:textId="77777777" w:rsidR="00797113" w:rsidRPr="00C1659B" w:rsidRDefault="00797113" w:rsidP="00797113">
            <w:pPr>
              <w:shd w:val="clear" w:color="auto" w:fill="FFFFFF"/>
              <w:tabs>
                <w:tab w:val="left" w:pos="764"/>
              </w:tabs>
              <w:spacing w:line="276" w:lineRule="auto"/>
              <w:jc w:val="both"/>
              <w:outlineLvl w:val="0"/>
              <w:rPr>
                <w:rFonts w:ascii="Arial" w:hAnsi="Arial" w:cs="Arial"/>
                <w:sz w:val="20"/>
              </w:rPr>
            </w:pPr>
          </w:p>
        </w:tc>
        <w:tc>
          <w:tcPr>
            <w:tcW w:w="3838" w:type="dxa"/>
            <w:shd w:val="clear" w:color="auto" w:fill="FFFFFF" w:themeFill="background1"/>
          </w:tcPr>
          <w:p w14:paraId="55F779DD" w14:textId="77777777" w:rsidR="00797113" w:rsidRDefault="00797113" w:rsidP="00797113">
            <w:pPr>
              <w:shd w:val="clear" w:color="auto" w:fill="FFFFFF"/>
              <w:tabs>
                <w:tab w:val="left" w:pos="764"/>
              </w:tabs>
              <w:spacing w:line="276" w:lineRule="auto"/>
              <w:jc w:val="both"/>
              <w:outlineLvl w:val="0"/>
              <w:rPr>
                <w:rFonts w:ascii="Arial" w:hAnsi="Arial" w:cs="Arial"/>
                <w:color w:val="000000" w:themeColor="text1"/>
                <w:sz w:val="20"/>
              </w:rPr>
            </w:pPr>
            <w:r w:rsidRPr="00B16E2A">
              <w:rPr>
                <w:rFonts w:ascii="Arial" w:hAnsi="Arial" w:cs="Arial"/>
                <w:color w:val="000000" w:themeColor="text1"/>
                <w:sz w:val="20"/>
              </w:rPr>
              <w:lastRenderedPageBreak/>
              <w:t xml:space="preserve">• </w:t>
            </w:r>
            <w:r w:rsidRPr="00B16E2A">
              <w:rPr>
                <w:rFonts w:ascii="Arial" w:hAnsi="Arial" w:cs="Arial"/>
                <w:color w:val="000000" w:themeColor="text1"/>
                <w:sz w:val="20"/>
                <w:u w:val="single"/>
              </w:rPr>
              <w:t>Cotisation Vie Étudiante et de Campus (CVEC) :</w:t>
            </w:r>
            <w:r w:rsidRPr="00B16E2A">
              <w:rPr>
                <w:rFonts w:ascii="Arial" w:hAnsi="Arial" w:cs="Arial"/>
                <w:color w:val="000000" w:themeColor="text1"/>
                <w:sz w:val="20"/>
              </w:rPr>
              <w:t xml:space="preserve"> </w:t>
            </w:r>
          </w:p>
          <w:p w14:paraId="120B07CD" w14:textId="6EF90004" w:rsidR="00797113" w:rsidRPr="00B16E2A" w:rsidRDefault="00797113" w:rsidP="00797113">
            <w:pPr>
              <w:shd w:val="clear" w:color="auto" w:fill="FFFFFF"/>
              <w:tabs>
                <w:tab w:val="left" w:pos="764"/>
              </w:tabs>
              <w:spacing w:line="276" w:lineRule="auto"/>
              <w:jc w:val="both"/>
              <w:outlineLvl w:val="0"/>
              <w:rPr>
                <w:rFonts w:ascii="Arial" w:hAnsi="Arial" w:cs="Arial"/>
                <w:color w:val="000000" w:themeColor="text1"/>
                <w:sz w:val="20"/>
              </w:rPr>
            </w:pPr>
            <w:r>
              <w:rPr>
                <w:rFonts w:ascii="Arial" w:hAnsi="Arial" w:cs="Arial"/>
                <w:b/>
                <w:color w:val="000000" w:themeColor="text1"/>
                <w:sz w:val="20"/>
              </w:rPr>
              <w:t>10</w:t>
            </w:r>
            <w:r w:rsidR="00F50FB8">
              <w:rPr>
                <w:rFonts w:ascii="Arial" w:hAnsi="Arial" w:cs="Arial"/>
                <w:b/>
                <w:color w:val="000000" w:themeColor="text1"/>
                <w:sz w:val="20"/>
              </w:rPr>
              <w:t>5</w:t>
            </w:r>
            <w:r w:rsidRPr="00B16E2A">
              <w:rPr>
                <w:rFonts w:ascii="Arial" w:hAnsi="Arial" w:cs="Arial"/>
                <w:b/>
                <w:color w:val="000000" w:themeColor="text1"/>
                <w:sz w:val="20"/>
              </w:rPr>
              <w:t xml:space="preserve"> €</w:t>
            </w:r>
            <w:r w:rsidRPr="00B16E2A">
              <w:rPr>
                <w:rFonts w:ascii="Arial" w:hAnsi="Arial" w:cs="Arial"/>
                <w:color w:val="000000" w:themeColor="text1"/>
                <w:sz w:val="20"/>
              </w:rPr>
              <w:t xml:space="preserve"> / an pour des droits sociaux étudiants (accès aux services du CROUS, à la bibliothèque universitaire (BU), aux associations universitaires sportives)</w:t>
            </w:r>
          </w:p>
          <w:p w14:paraId="4C370842" w14:textId="77777777" w:rsidR="00797113" w:rsidRDefault="00797113" w:rsidP="00797113">
            <w:pPr>
              <w:shd w:val="clear" w:color="auto" w:fill="FFFFFF"/>
              <w:tabs>
                <w:tab w:val="left" w:pos="764"/>
              </w:tabs>
              <w:spacing w:line="276" w:lineRule="auto"/>
              <w:jc w:val="both"/>
              <w:outlineLvl w:val="0"/>
              <w:rPr>
                <w:rFonts w:ascii="Arial" w:hAnsi="Arial" w:cs="Arial"/>
                <w:color w:val="000000" w:themeColor="text1"/>
                <w:sz w:val="20"/>
              </w:rPr>
            </w:pPr>
            <w:r w:rsidRPr="00B16E2A">
              <w:rPr>
                <w:rFonts w:ascii="Arial" w:hAnsi="Arial" w:cs="Arial"/>
                <w:color w:val="000000" w:themeColor="text1"/>
                <w:sz w:val="20"/>
              </w:rPr>
              <w:t xml:space="preserve">• </w:t>
            </w:r>
            <w:r w:rsidRPr="00B16E2A">
              <w:rPr>
                <w:rFonts w:ascii="Arial" w:hAnsi="Arial" w:cs="Arial"/>
                <w:color w:val="000000" w:themeColor="text1"/>
                <w:sz w:val="20"/>
                <w:u w:val="single"/>
              </w:rPr>
              <w:t>Frais d'inscription :</w:t>
            </w:r>
            <w:r w:rsidRPr="00B16E2A">
              <w:rPr>
                <w:rFonts w:ascii="Arial" w:hAnsi="Arial" w:cs="Arial"/>
                <w:color w:val="000000" w:themeColor="text1"/>
                <w:sz w:val="20"/>
              </w:rPr>
              <w:t xml:space="preserve"> </w:t>
            </w:r>
          </w:p>
          <w:p w14:paraId="76449C12" w14:textId="68118D70" w:rsidR="00797113" w:rsidRPr="00B16E2A" w:rsidRDefault="009E2F8A" w:rsidP="00797113">
            <w:pPr>
              <w:shd w:val="clear" w:color="auto" w:fill="FFFFFF"/>
              <w:tabs>
                <w:tab w:val="left" w:pos="764"/>
              </w:tabs>
              <w:spacing w:line="276" w:lineRule="auto"/>
              <w:jc w:val="both"/>
              <w:outlineLvl w:val="0"/>
              <w:rPr>
                <w:rFonts w:ascii="Arial" w:hAnsi="Arial" w:cs="Arial"/>
                <w:color w:val="000000" w:themeColor="text1"/>
                <w:sz w:val="20"/>
              </w:rPr>
            </w:pPr>
            <w:r>
              <w:rPr>
                <w:rFonts w:ascii="Arial" w:hAnsi="Arial" w:cs="Arial"/>
                <w:b/>
                <w:color w:val="000000" w:themeColor="text1"/>
                <w:sz w:val="20"/>
              </w:rPr>
              <w:t>17</w:t>
            </w:r>
            <w:r w:rsidR="000D1334">
              <w:rPr>
                <w:rFonts w:ascii="Arial" w:hAnsi="Arial" w:cs="Arial"/>
                <w:b/>
                <w:color w:val="000000" w:themeColor="text1"/>
                <w:sz w:val="20"/>
              </w:rPr>
              <w:t>8</w:t>
            </w:r>
            <w:r w:rsidR="00797113" w:rsidRPr="00B16E2A">
              <w:rPr>
                <w:rFonts w:ascii="Arial" w:hAnsi="Arial" w:cs="Arial"/>
                <w:b/>
                <w:color w:val="000000" w:themeColor="text1"/>
                <w:sz w:val="20"/>
              </w:rPr>
              <w:t xml:space="preserve"> € </w:t>
            </w:r>
            <w:r w:rsidR="00797113" w:rsidRPr="00B16E2A">
              <w:rPr>
                <w:rFonts w:ascii="Arial" w:hAnsi="Arial" w:cs="Arial"/>
                <w:color w:val="000000" w:themeColor="text1"/>
                <w:sz w:val="20"/>
              </w:rPr>
              <w:t xml:space="preserve">/ an au premier cycle puis </w:t>
            </w:r>
            <w:r>
              <w:rPr>
                <w:rFonts w:ascii="Arial" w:hAnsi="Arial" w:cs="Arial"/>
                <w:b/>
                <w:color w:val="000000" w:themeColor="text1"/>
                <w:sz w:val="20"/>
              </w:rPr>
              <w:t>25</w:t>
            </w:r>
            <w:r w:rsidR="00F50FB8">
              <w:rPr>
                <w:rFonts w:ascii="Arial" w:hAnsi="Arial" w:cs="Arial"/>
                <w:b/>
                <w:color w:val="000000" w:themeColor="text1"/>
                <w:sz w:val="20"/>
              </w:rPr>
              <w:t>4</w:t>
            </w:r>
            <w:r w:rsidR="00797113" w:rsidRPr="00B16E2A">
              <w:rPr>
                <w:rFonts w:ascii="Arial" w:hAnsi="Arial" w:cs="Arial"/>
                <w:b/>
                <w:color w:val="000000" w:themeColor="text1"/>
                <w:sz w:val="20"/>
              </w:rPr>
              <w:t xml:space="preserve"> € </w:t>
            </w:r>
            <w:r w:rsidR="00797113" w:rsidRPr="00B16E2A">
              <w:rPr>
                <w:rFonts w:ascii="Arial" w:hAnsi="Arial" w:cs="Arial"/>
                <w:color w:val="000000" w:themeColor="text1"/>
                <w:sz w:val="20"/>
              </w:rPr>
              <w:t>/ an au deuxième cycle</w:t>
            </w:r>
          </w:p>
          <w:p w14:paraId="41246569" w14:textId="77777777" w:rsidR="00797113" w:rsidRPr="00B16E2A" w:rsidRDefault="00797113" w:rsidP="00797113">
            <w:pPr>
              <w:shd w:val="clear" w:color="auto" w:fill="FFFFFF"/>
              <w:tabs>
                <w:tab w:val="left" w:pos="764"/>
              </w:tabs>
              <w:spacing w:line="276" w:lineRule="auto"/>
              <w:jc w:val="both"/>
              <w:outlineLvl w:val="0"/>
              <w:rPr>
                <w:rFonts w:ascii="Arial" w:hAnsi="Arial" w:cs="Arial"/>
                <w:color w:val="000000" w:themeColor="text1"/>
                <w:sz w:val="20"/>
              </w:rPr>
            </w:pPr>
            <w:r w:rsidRPr="00B16E2A">
              <w:rPr>
                <w:rFonts w:ascii="Arial" w:hAnsi="Arial" w:cs="Arial"/>
                <w:color w:val="000000" w:themeColor="text1"/>
                <w:sz w:val="20"/>
              </w:rPr>
              <w:t xml:space="preserve">• </w:t>
            </w:r>
            <w:r w:rsidRPr="00B16E2A">
              <w:rPr>
                <w:rFonts w:ascii="Arial" w:hAnsi="Arial" w:cs="Arial"/>
                <w:color w:val="000000" w:themeColor="text1"/>
                <w:sz w:val="20"/>
                <w:u w:val="single"/>
              </w:rPr>
              <w:t>Frais de scolarité :</w:t>
            </w:r>
            <w:r w:rsidRPr="00B16E2A">
              <w:rPr>
                <w:rFonts w:ascii="Arial" w:hAnsi="Arial" w:cs="Arial"/>
                <w:color w:val="000000" w:themeColor="text1"/>
                <w:sz w:val="20"/>
              </w:rPr>
              <w:t xml:space="preserve"> </w:t>
            </w:r>
          </w:p>
          <w:p w14:paraId="2C534530" w14:textId="77777777" w:rsidR="00797113" w:rsidRPr="00B16E2A" w:rsidRDefault="00797113" w:rsidP="00F90DDF">
            <w:pPr>
              <w:pStyle w:val="Paragraphedeliste"/>
              <w:numPr>
                <w:ilvl w:val="0"/>
                <w:numId w:val="4"/>
              </w:numPr>
              <w:shd w:val="clear" w:color="auto" w:fill="FFFFFF"/>
              <w:tabs>
                <w:tab w:val="left" w:pos="764"/>
              </w:tabs>
              <w:spacing w:line="276" w:lineRule="auto"/>
              <w:jc w:val="both"/>
              <w:outlineLvl w:val="0"/>
              <w:rPr>
                <w:rFonts w:ascii="Arial" w:hAnsi="Arial" w:cs="Arial"/>
                <w:color w:val="000000" w:themeColor="text1"/>
                <w:sz w:val="20"/>
              </w:rPr>
            </w:pPr>
            <w:r>
              <w:rPr>
                <w:rFonts w:ascii="Arial" w:hAnsi="Arial" w:cs="Arial"/>
                <w:b/>
                <w:color w:val="000000" w:themeColor="text1"/>
                <w:sz w:val="20"/>
              </w:rPr>
              <w:t>gratuit</w:t>
            </w:r>
            <w:r w:rsidRPr="00B16E2A">
              <w:rPr>
                <w:rFonts w:ascii="Arial" w:hAnsi="Arial" w:cs="Arial"/>
                <w:color w:val="000000" w:themeColor="text1"/>
                <w:sz w:val="20"/>
              </w:rPr>
              <w:t xml:space="preserve"> pour les étudiants en poursuite d’études (cursus jamais interrompu), ou inscrits à Pôle Emploi, ou titulaires d’un contrat de travail « étudiant » ne dépassant pas 44h en moyenne </w:t>
            </w:r>
            <w:r w:rsidRPr="00B16E2A">
              <w:rPr>
                <w:rFonts w:ascii="Arial" w:hAnsi="Arial" w:cs="Arial"/>
                <w:color w:val="000000" w:themeColor="text1"/>
                <w:sz w:val="20"/>
              </w:rPr>
              <w:lastRenderedPageBreak/>
              <w:t xml:space="preserve">par semaine (formation comprise) </w:t>
            </w:r>
          </w:p>
          <w:p w14:paraId="11920653" w14:textId="77777777" w:rsidR="00797113" w:rsidRPr="00B16E2A" w:rsidRDefault="00797113" w:rsidP="00F90DDF">
            <w:pPr>
              <w:pStyle w:val="Paragraphedeliste"/>
              <w:numPr>
                <w:ilvl w:val="0"/>
                <w:numId w:val="4"/>
              </w:numPr>
              <w:shd w:val="clear" w:color="auto" w:fill="FFFFFF"/>
              <w:tabs>
                <w:tab w:val="left" w:pos="764"/>
              </w:tabs>
              <w:spacing w:line="276" w:lineRule="auto"/>
              <w:jc w:val="both"/>
              <w:outlineLvl w:val="0"/>
              <w:rPr>
                <w:rFonts w:ascii="Arial" w:hAnsi="Arial" w:cs="Arial"/>
                <w:color w:val="000000" w:themeColor="text1"/>
                <w:sz w:val="20"/>
              </w:rPr>
            </w:pPr>
            <w:r w:rsidRPr="00B16E2A">
              <w:rPr>
                <w:rFonts w:ascii="Arial" w:hAnsi="Arial" w:cs="Arial"/>
                <w:b/>
                <w:color w:val="000000" w:themeColor="text1"/>
                <w:sz w:val="20"/>
              </w:rPr>
              <w:t>5 000 €</w:t>
            </w:r>
            <w:r w:rsidRPr="00B16E2A">
              <w:rPr>
                <w:rFonts w:ascii="Arial" w:hAnsi="Arial" w:cs="Arial"/>
                <w:color w:val="000000" w:themeColor="text1"/>
                <w:sz w:val="20"/>
              </w:rPr>
              <w:t xml:space="preserve"> / an pour les étudiants dont la formation est prise en charge par un employeur ou un OPCO, ou qui ne sont pas en poursuite d’études</w:t>
            </w:r>
            <w:r>
              <w:rPr>
                <w:rFonts w:ascii="Arial" w:hAnsi="Arial" w:cs="Arial"/>
                <w:color w:val="000000" w:themeColor="text1"/>
                <w:sz w:val="20"/>
              </w:rPr>
              <w:t xml:space="preserve"> (cursus interrompu)</w:t>
            </w:r>
            <w:r w:rsidRPr="00B16E2A">
              <w:rPr>
                <w:rFonts w:ascii="Arial" w:hAnsi="Arial" w:cs="Arial"/>
                <w:color w:val="000000" w:themeColor="text1"/>
                <w:sz w:val="20"/>
              </w:rPr>
              <w:t>, ou non-inscrits à Pôle Emploi, ou titulaires d’un contrat de travail « étudiant » dépassant 44h en moyenne par semaine (formation comprise)</w:t>
            </w:r>
          </w:p>
          <w:p w14:paraId="2A09675C" w14:textId="77777777" w:rsidR="00797113" w:rsidRPr="00FE79EF" w:rsidRDefault="00797113" w:rsidP="00797113">
            <w:pPr>
              <w:shd w:val="clear" w:color="auto" w:fill="FFFFFF"/>
              <w:tabs>
                <w:tab w:val="left" w:pos="764"/>
              </w:tabs>
              <w:jc w:val="both"/>
              <w:outlineLvl w:val="0"/>
              <w:rPr>
                <w:rFonts w:ascii="Arial" w:hAnsi="Arial" w:cs="Arial"/>
                <w:sz w:val="20"/>
                <w:szCs w:val="20"/>
                <w:highlight w:val="yellow"/>
              </w:rPr>
            </w:pPr>
          </w:p>
          <w:p w14:paraId="45CEF9A8" w14:textId="09969CDD" w:rsidR="00797113" w:rsidRPr="00EE3BF1" w:rsidRDefault="00797113" w:rsidP="00797113">
            <w:pPr>
              <w:shd w:val="clear" w:color="auto" w:fill="FFFFFF"/>
              <w:tabs>
                <w:tab w:val="left" w:pos="764"/>
              </w:tabs>
              <w:jc w:val="both"/>
              <w:outlineLvl w:val="0"/>
              <w:rPr>
                <w:rFonts w:ascii="Arial" w:hAnsi="Arial" w:cs="Arial"/>
                <w:i/>
                <w:sz w:val="20"/>
                <w:szCs w:val="20"/>
              </w:rPr>
            </w:pPr>
            <w:r w:rsidRPr="00EE3BF1">
              <w:rPr>
                <w:rFonts w:ascii="Arial" w:hAnsi="Arial" w:cs="Arial"/>
                <w:i/>
                <w:sz w:val="20"/>
                <w:szCs w:val="20"/>
              </w:rPr>
              <w:t>Le</w:t>
            </w:r>
            <w:r w:rsidR="00BB048D">
              <w:rPr>
                <w:rFonts w:ascii="Arial" w:hAnsi="Arial" w:cs="Arial"/>
                <w:i/>
                <w:sz w:val="20"/>
                <w:szCs w:val="20"/>
              </w:rPr>
              <w:t>s</w:t>
            </w:r>
            <w:r w:rsidRPr="00EE3BF1">
              <w:rPr>
                <w:rFonts w:ascii="Arial" w:hAnsi="Arial" w:cs="Arial"/>
                <w:i/>
                <w:sz w:val="20"/>
                <w:szCs w:val="20"/>
              </w:rPr>
              <w:t xml:space="preserve"> tarif</w:t>
            </w:r>
            <w:r w:rsidR="00BB048D">
              <w:rPr>
                <w:rFonts w:ascii="Arial" w:hAnsi="Arial" w:cs="Arial"/>
                <w:i/>
                <w:sz w:val="20"/>
                <w:szCs w:val="20"/>
              </w:rPr>
              <w:t>s indiqués sont</w:t>
            </w:r>
            <w:r w:rsidRPr="00EE3BF1">
              <w:rPr>
                <w:rFonts w:ascii="Arial" w:hAnsi="Arial" w:cs="Arial"/>
                <w:i/>
                <w:sz w:val="20"/>
                <w:szCs w:val="20"/>
              </w:rPr>
              <w:t xml:space="preserve"> valable</w:t>
            </w:r>
            <w:r w:rsidR="00BB048D">
              <w:rPr>
                <w:rFonts w:ascii="Arial" w:hAnsi="Arial" w:cs="Arial"/>
                <w:i/>
                <w:sz w:val="20"/>
                <w:szCs w:val="20"/>
              </w:rPr>
              <w:t>s</w:t>
            </w:r>
            <w:r w:rsidRPr="00EE3BF1">
              <w:rPr>
                <w:rFonts w:ascii="Arial" w:hAnsi="Arial" w:cs="Arial"/>
                <w:i/>
                <w:sz w:val="20"/>
                <w:szCs w:val="20"/>
              </w:rPr>
              <w:t xml:space="preserve"> pour  l’année </w:t>
            </w:r>
            <w:r w:rsidR="005F5927">
              <w:rPr>
                <w:rFonts w:ascii="Arial" w:hAnsi="Arial" w:cs="Arial"/>
                <w:i/>
                <w:sz w:val="20"/>
                <w:szCs w:val="20"/>
              </w:rPr>
              <w:t>universitaire 202</w:t>
            </w:r>
            <w:r w:rsidR="000D1334">
              <w:rPr>
                <w:rFonts w:ascii="Arial" w:hAnsi="Arial" w:cs="Arial"/>
                <w:i/>
                <w:sz w:val="20"/>
                <w:szCs w:val="20"/>
              </w:rPr>
              <w:t>5</w:t>
            </w:r>
            <w:r w:rsidR="00BB048D">
              <w:rPr>
                <w:rFonts w:ascii="Arial" w:hAnsi="Arial" w:cs="Arial"/>
                <w:i/>
                <w:sz w:val="20"/>
                <w:szCs w:val="20"/>
              </w:rPr>
              <w:t>-</w:t>
            </w:r>
            <w:r w:rsidR="005F5927">
              <w:rPr>
                <w:rFonts w:ascii="Arial" w:hAnsi="Arial" w:cs="Arial"/>
                <w:i/>
                <w:sz w:val="20"/>
                <w:szCs w:val="20"/>
              </w:rPr>
              <w:t>202</w:t>
            </w:r>
            <w:r w:rsidR="000D1334">
              <w:rPr>
                <w:rFonts w:ascii="Arial" w:hAnsi="Arial" w:cs="Arial"/>
                <w:i/>
                <w:sz w:val="20"/>
                <w:szCs w:val="20"/>
              </w:rPr>
              <w:t>6</w:t>
            </w:r>
            <w:r w:rsidR="00BB048D">
              <w:rPr>
                <w:rFonts w:ascii="Arial" w:hAnsi="Arial" w:cs="Arial"/>
                <w:i/>
                <w:sz w:val="20"/>
                <w:szCs w:val="20"/>
              </w:rPr>
              <w:t xml:space="preserve"> et sont susceptibles d’évoluer</w:t>
            </w:r>
            <w:r w:rsidRPr="00EE3BF1">
              <w:rPr>
                <w:rFonts w:ascii="Arial" w:hAnsi="Arial" w:cs="Arial"/>
                <w:i/>
                <w:sz w:val="20"/>
                <w:szCs w:val="20"/>
              </w:rPr>
              <w:t>.</w:t>
            </w:r>
          </w:p>
          <w:p w14:paraId="304C7594" w14:textId="77777777" w:rsidR="00797113" w:rsidRPr="005E3442" w:rsidRDefault="00797113" w:rsidP="00797113">
            <w:pPr>
              <w:shd w:val="clear" w:color="auto" w:fill="FFFFFF"/>
              <w:tabs>
                <w:tab w:val="left" w:pos="764"/>
              </w:tabs>
              <w:jc w:val="both"/>
              <w:outlineLvl w:val="0"/>
              <w:rPr>
                <w:rFonts w:ascii="Arial" w:hAnsi="Arial" w:cs="Arial"/>
              </w:rPr>
            </w:pPr>
          </w:p>
        </w:tc>
      </w:tr>
      <w:tr w:rsidR="00797113" w:rsidRPr="00E636F4" w14:paraId="00348DEE" w14:textId="77777777" w:rsidTr="007D5183">
        <w:tc>
          <w:tcPr>
            <w:tcW w:w="11057" w:type="dxa"/>
            <w:gridSpan w:val="3"/>
            <w:shd w:val="clear" w:color="auto" w:fill="005782"/>
            <w:vAlign w:val="center"/>
          </w:tcPr>
          <w:p w14:paraId="509BB326" w14:textId="77777777" w:rsidR="00797113" w:rsidRPr="00E636F4" w:rsidRDefault="00797113" w:rsidP="001932C4">
            <w:pPr>
              <w:jc w:val="center"/>
              <w:rPr>
                <w:rFonts w:ascii="Arial" w:hAnsi="Arial" w:cs="Arial"/>
                <w:b/>
                <w:i/>
                <w:color w:val="FFFFFF" w:themeColor="background1"/>
                <w:sz w:val="20"/>
                <w:szCs w:val="20"/>
              </w:rPr>
            </w:pPr>
            <w:r w:rsidRPr="00E636F4">
              <w:rPr>
                <w:rFonts w:ascii="Arial" w:hAnsi="Arial" w:cs="Arial"/>
                <w:b/>
                <w:color w:val="FFFFFF" w:themeColor="background1"/>
                <w:sz w:val="20"/>
                <w:szCs w:val="20"/>
              </w:rPr>
              <w:lastRenderedPageBreak/>
              <w:t>PR</w:t>
            </w:r>
            <w:r w:rsidR="001932C4">
              <w:rPr>
                <w:rFonts w:ascii="Arial" w:hAnsi="Arial" w:cs="Arial"/>
                <w:b/>
                <w:color w:val="FFFFFF" w:themeColor="background1"/>
                <w:sz w:val="20"/>
                <w:szCs w:val="20"/>
              </w:rPr>
              <w:t>ÉREQUIS NÉCESSAIRES POUR INTÉ</w:t>
            </w:r>
            <w:r w:rsidRPr="00E636F4">
              <w:rPr>
                <w:rFonts w:ascii="Arial" w:hAnsi="Arial" w:cs="Arial"/>
                <w:b/>
                <w:color w:val="FFFFFF" w:themeColor="background1"/>
                <w:sz w:val="20"/>
                <w:szCs w:val="20"/>
              </w:rPr>
              <w:t>GRER LA FORMATION</w:t>
            </w:r>
          </w:p>
        </w:tc>
      </w:tr>
      <w:tr w:rsidR="00797113" w:rsidRPr="00E636F4" w14:paraId="0FA775AD" w14:textId="77777777" w:rsidTr="007D5183">
        <w:tc>
          <w:tcPr>
            <w:tcW w:w="11057" w:type="dxa"/>
            <w:gridSpan w:val="3"/>
            <w:shd w:val="clear" w:color="auto" w:fill="FFFFFF" w:themeFill="background1"/>
            <w:vAlign w:val="center"/>
          </w:tcPr>
          <w:p w14:paraId="7B358C25" w14:textId="77777777" w:rsidR="00797113" w:rsidRPr="00627BFB" w:rsidRDefault="00797113" w:rsidP="00797113">
            <w:pPr>
              <w:rPr>
                <w:rFonts w:ascii="Arial" w:hAnsi="Arial" w:cs="Arial"/>
                <w:sz w:val="20"/>
                <w:szCs w:val="20"/>
              </w:rPr>
            </w:pPr>
          </w:p>
          <w:p w14:paraId="504E597C" w14:textId="77777777" w:rsidR="00797113" w:rsidRPr="00C1659B" w:rsidRDefault="00246F79" w:rsidP="00797113">
            <w:pPr>
              <w:shd w:val="clear" w:color="auto" w:fill="FFFFFF"/>
              <w:tabs>
                <w:tab w:val="left" w:pos="764"/>
              </w:tabs>
              <w:spacing w:line="276" w:lineRule="auto"/>
              <w:jc w:val="both"/>
              <w:outlineLvl w:val="0"/>
              <w:rPr>
                <w:rFonts w:ascii="Arial" w:hAnsi="Arial" w:cs="Arial"/>
                <w:sz w:val="20"/>
              </w:rPr>
            </w:pPr>
            <w:sdt>
              <w:sdtPr>
                <w:rPr>
                  <w:rFonts w:ascii="Arial" w:hAnsi="Arial" w:cs="Arial"/>
                  <w:sz w:val="20"/>
                </w:rPr>
                <w:id w:val="1408415675"/>
                <w14:checkbox>
                  <w14:checked w14:val="0"/>
                  <w14:checkedState w14:val="2612" w14:font="MS Gothic"/>
                  <w14:uncheckedState w14:val="2610" w14:font="MS Gothic"/>
                </w14:checkbox>
              </w:sdtPr>
              <w:sdtEndPr/>
              <w:sdtContent>
                <w:r w:rsidR="00797113" w:rsidRPr="00C1659B">
                  <w:rPr>
                    <w:rFonts w:ascii="MS Gothic" w:eastAsia="MS Gothic" w:hAnsi="MS Gothic" w:cs="Arial" w:hint="eastAsia"/>
                    <w:sz w:val="20"/>
                  </w:rPr>
                  <w:t>☐</w:t>
                </w:r>
              </w:sdtContent>
            </w:sdt>
            <w:r w:rsidR="00797113" w:rsidRPr="00C1659B">
              <w:rPr>
                <w:rFonts w:ascii="Arial" w:hAnsi="Arial" w:cs="Arial"/>
                <w:sz w:val="20"/>
              </w:rPr>
              <w:tab/>
              <w:t>NON</w:t>
            </w:r>
            <w:r w:rsidR="00797113" w:rsidRPr="00C1659B">
              <w:rPr>
                <w:rFonts w:ascii="Arial" w:hAnsi="Arial" w:cs="Arial"/>
                <w:sz w:val="20"/>
              </w:rPr>
              <w:tab/>
            </w:r>
            <w:r w:rsidR="00797113" w:rsidRPr="00C1659B">
              <w:rPr>
                <w:rFonts w:ascii="Arial" w:hAnsi="Arial" w:cs="Arial"/>
                <w:sz w:val="20"/>
              </w:rPr>
              <w:tab/>
            </w:r>
            <w:sdt>
              <w:sdtPr>
                <w:rPr>
                  <w:rFonts w:ascii="Arial" w:hAnsi="Arial" w:cs="Arial"/>
                  <w:sz w:val="20"/>
                </w:rPr>
                <w:id w:val="-469129225"/>
                <w14:checkbox>
                  <w14:checked w14:val="1"/>
                  <w14:checkedState w14:val="2612" w14:font="MS Gothic"/>
                  <w14:uncheckedState w14:val="2610" w14:font="MS Gothic"/>
                </w14:checkbox>
              </w:sdtPr>
              <w:sdtEndPr/>
              <w:sdtContent>
                <w:r w:rsidR="00797113" w:rsidRPr="00C1659B">
                  <w:rPr>
                    <w:rFonts w:ascii="MS Gothic" w:eastAsia="MS Gothic" w:hAnsi="MS Gothic" w:cs="Arial" w:hint="eastAsia"/>
                    <w:sz w:val="20"/>
                  </w:rPr>
                  <w:t>☒</w:t>
                </w:r>
              </w:sdtContent>
            </w:sdt>
            <w:r w:rsidR="00797113" w:rsidRPr="00C1659B">
              <w:rPr>
                <w:rFonts w:ascii="Arial" w:hAnsi="Arial" w:cs="Arial"/>
                <w:sz w:val="20"/>
              </w:rPr>
              <w:tab/>
              <w:t>OUI</w:t>
            </w:r>
          </w:p>
          <w:p w14:paraId="68CBBD71" w14:textId="77777777" w:rsidR="00797113" w:rsidRPr="00C1659B" w:rsidRDefault="00797113" w:rsidP="00797113">
            <w:pPr>
              <w:shd w:val="clear" w:color="auto" w:fill="FFFFFF"/>
              <w:tabs>
                <w:tab w:val="left" w:pos="764"/>
              </w:tabs>
              <w:spacing w:line="276" w:lineRule="auto"/>
              <w:jc w:val="both"/>
              <w:outlineLvl w:val="0"/>
              <w:rPr>
                <w:rFonts w:ascii="Arial" w:hAnsi="Arial" w:cs="Arial"/>
                <w:sz w:val="20"/>
              </w:rPr>
            </w:pPr>
            <w:r w:rsidRPr="00C1659B">
              <w:rPr>
                <w:rFonts w:ascii="Arial" w:hAnsi="Arial" w:cs="Arial"/>
                <w:sz w:val="20"/>
              </w:rPr>
              <w:t>Préciser : BAC ou équivalent + minimum 1</w:t>
            </w:r>
            <w:r w:rsidRPr="00C1659B">
              <w:rPr>
                <w:rFonts w:ascii="Arial" w:hAnsi="Arial" w:cs="Arial"/>
                <w:sz w:val="20"/>
                <w:vertAlign w:val="superscript"/>
              </w:rPr>
              <w:t>ère</w:t>
            </w:r>
            <w:r w:rsidRPr="00C1659B">
              <w:rPr>
                <w:rFonts w:ascii="Arial" w:hAnsi="Arial" w:cs="Arial"/>
                <w:sz w:val="20"/>
              </w:rPr>
              <w:t xml:space="preserve"> année de licence validée.</w:t>
            </w:r>
          </w:p>
          <w:p w14:paraId="6B2F7842" w14:textId="77777777" w:rsidR="00797113" w:rsidRPr="00627BFB" w:rsidRDefault="00797113" w:rsidP="00797113">
            <w:pPr>
              <w:rPr>
                <w:rFonts w:ascii="Arial" w:hAnsi="Arial" w:cs="Arial"/>
                <w:sz w:val="20"/>
                <w:szCs w:val="20"/>
              </w:rPr>
            </w:pPr>
            <w:r w:rsidRPr="00C1659B">
              <w:rPr>
                <w:rFonts w:ascii="Arial" w:hAnsi="Arial" w:cs="Arial"/>
                <w:sz w:val="20"/>
              </w:rPr>
              <w:t xml:space="preserve">Voir modalités d’accès </w:t>
            </w:r>
            <w:r>
              <w:rPr>
                <w:rFonts w:ascii="Arial" w:hAnsi="Arial" w:cs="Arial"/>
                <w:sz w:val="20"/>
              </w:rPr>
              <w:t xml:space="preserve">dans la rubrique </w:t>
            </w:r>
            <w:r w:rsidRPr="00C1659B">
              <w:rPr>
                <w:rFonts w:ascii="Arial" w:hAnsi="Arial" w:cs="Arial"/>
                <w:sz w:val="20"/>
              </w:rPr>
              <w:t>ci-dessous</w:t>
            </w:r>
          </w:p>
          <w:p w14:paraId="17255E83" w14:textId="77777777" w:rsidR="00797113" w:rsidRPr="00627BFB" w:rsidRDefault="00797113" w:rsidP="00797113">
            <w:pPr>
              <w:rPr>
                <w:rFonts w:ascii="Arial" w:hAnsi="Arial" w:cs="Arial"/>
                <w:sz w:val="20"/>
                <w:szCs w:val="20"/>
              </w:rPr>
            </w:pPr>
          </w:p>
        </w:tc>
      </w:tr>
      <w:tr w:rsidR="00797113" w:rsidRPr="00E636F4" w14:paraId="6910F217" w14:textId="77777777" w:rsidTr="007D5183">
        <w:tc>
          <w:tcPr>
            <w:tcW w:w="11057" w:type="dxa"/>
            <w:gridSpan w:val="3"/>
            <w:shd w:val="clear" w:color="auto" w:fill="005782"/>
            <w:vAlign w:val="center"/>
          </w:tcPr>
          <w:p w14:paraId="265A1629" w14:textId="77777777" w:rsidR="00797113" w:rsidRPr="00E636F4" w:rsidRDefault="001932C4" w:rsidP="00797113">
            <w:pPr>
              <w:jc w:val="center"/>
              <w:rPr>
                <w:rFonts w:ascii="Arial" w:hAnsi="Arial" w:cs="Arial"/>
                <w:b/>
                <w:color w:val="FFFFFF" w:themeColor="background1"/>
                <w:sz w:val="20"/>
                <w:szCs w:val="20"/>
              </w:rPr>
            </w:pPr>
            <w:r>
              <w:rPr>
                <w:rFonts w:ascii="Arial" w:hAnsi="Arial" w:cs="Arial"/>
                <w:b/>
                <w:color w:val="FFFFFF" w:themeColor="background1"/>
                <w:sz w:val="20"/>
                <w:szCs w:val="20"/>
              </w:rPr>
              <w:t>MODALITÉS D’ADMISSION À LA FORMATION ET DÉLAI D’ACCÈ</w:t>
            </w:r>
            <w:r w:rsidR="00797113" w:rsidRPr="00E636F4">
              <w:rPr>
                <w:rFonts w:ascii="Arial" w:hAnsi="Arial" w:cs="Arial"/>
                <w:b/>
                <w:color w:val="FFFFFF" w:themeColor="background1"/>
                <w:sz w:val="20"/>
                <w:szCs w:val="20"/>
              </w:rPr>
              <w:t xml:space="preserve">S </w:t>
            </w:r>
          </w:p>
        </w:tc>
      </w:tr>
      <w:tr w:rsidR="00EE3BF1" w:rsidRPr="00E636F4" w14:paraId="22A20B3D" w14:textId="77777777" w:rsidTr="007D5183">
        <w:tc>
          <w:tcPr>
            <w:tcW w:w="11057" w:type="dxa"/>
            <w:gridSpan w:val="3"/>
            <w:shd w:val="clear" w:color="auto" w:fill="FFFFFF" w:themeFill="background1"/>
            <w:vAlign w:val="center"/>
          </w:tcPr>
          <w:p w14:paraId="4A245C55" w14:textId="77777777" w:rsidR="00EE3BF1" w:rsidRPr="00C1659B" w:rsidRDefault="00EE3BF1" w:rsidP="00EE3BF1">
            <w:pPr>
              <w:spacing w:line="276" w:lineRule="auto"/>
              <w:rPr>
                <w:rFonts w:ascii="Arial" w:hAnsi="Arial" w:cs="Arial"/>
                <w:b/>
                <w:sz w:val="20"/>
                <w:u w:val="single"/>
              </w:rPr>
            </w:pPr>
            <w:r w:rsidRPr="00C1659B">
              <w:rPr>
                <w:rFonts w:ascii="Arial" w:hAnsi="Arial" w:cs="Arial"/>
                <w:b/>
                <w:sz w:val="20"/>
                <w:u w:val="single"/>
              </w:rPr>
              <w:t xml:space="preserve">1 </w:t>
            </w:r>
            <w:r w:rsidR="00C465CE">
              <w:rPr>
                <w:rFonts w:ascii="Arial" w:hAnsi="Arial" w:cs="Arial"/>
                <w:b/>
                <w:sz w:val="20"/>
                <w:u w:val="single"/>
              </w:rPr>
              <w:t xml:space="preserve">/ </w:t>
            </w:r>
            <w:r w:rsidRPr="00C1659B">
              <w:rPr>
                <w:rFonts w:ascii="Arial" w:hAnsi="Arial" w:cs="Arial"/>
                <w:b/>
                <w:sz w:val="20"/>
                <w:u w:val="single"/>
              </w:rPr>
              <w:t>LES CONDITIONS D'ADMISSION GÉNÉRALES</w:t>
            </w:r>
          </w:p>
          <w:p w14:paraId="6FF70C02" w14:textId="77777777" w:rsidR="00EE3BF1" w:rsidRPr="00C1659B" w:rsidRDefault="00EE3BF1" w:rsidP="00EE3BF1">
            <w:pPr>
              <w:spacing w:line="276" w:lineRule="auto"/>
              <w:rPr>
                <w:rFonts w:ascii="Arial" w:hAnsi="Arial" w:cs="Arial"/>
                <w:b/>
                <w:sz w:val="20"/>
              </w:rPr>
            </w:pPr>
            <w:r w:rsidRPr="00C1659B">
              <w:rPr>
                <w:rFonts w:ascii="Arial" w:hAnsi="Arial" w:cs="Arial"/>
                <w:b/>
                <w:sz w:val="20"/>
              </w:rPr>
              <w:t>Deux voies d'accès VIA UNE PREMIÈRE ANNÉE DE LICENCE :</w:t>
            </w:r>
          </w:p>
          <w:p w14:paraId="73948E7A" w14:textId="77777777" w:rsidR="00EE3BF1" w:rsidRPr="00C1659B" w:rsidRDefault="00EE3BF1" w:rsidP="00EE3BF1">
            <w:pPr>
              <w:spacing w:line="276" w:lineRule="auto"/>
              <w:rPr>
                <w:rFonts w:ascii="Arial" w:hAnsi="Arial" w:cs="Arial"/>
                <w:sz w:val="20"/>
              </w:rPr>
            </w:pPr>
            <w:r w:rsidRPr="00C1659B">
              <w:rPr>
                <w:rFonts w:ascii="Arial" w:hAnsi="Arial" w:cs="Arial"/>
                <w:sz w:val="20"/>
              </w:rPr>
              <w:t>• le Parcours d'Accès Santé Spécifique, dit « PASS »</w:t>
            </w:r>
          </w:p>
          <w:p w14:paraId="252AD1F0" w14:textId="77777777" w:rsidR="00EE3BF1" w:rsidRPr="00C1659B" w:rsidRDefault="00EE3BF1" w:rsidP="00EE3BF1">
            <w:pPr>
              <w:spacing w:line="276" w:lineRule="auto"/>
              <w:rPr>
                <w:rFonts w:ascii="Arial" w:hAnsi="Arial" w:cs="Arial"/>
                <w:sz w:val="20"/>
              </w:rPr>
            </w:pPr>
            <w:r w:rsidRPr="00C1659B">
              <w:rPr>
                <w:rFonts w:ascii="Arial" w:hAnsi="Arial" w:cs="Arial"/>
                <w:sz w:val="20"/>
              </w:rPr>
              <w:t>ou</w:t>
            </w:r>
          </w:p>
          <w:p w14:paraId="76C4A226" w14:textId="77777777" w:rsidR="00EE3BF1" w:rsidRPr="00C1659B" w:rsidRDefault="00EE3BF1" w:rsidP="00EE3BF1">
            <w:pPr>
              <w:spacing w:line="276" w:lineRule="auto"/>
              <w:rPr>
                <w:rFonts w:ascii="Arial" w:hAnsi="Arial" w:cs="Arial"/>
                <w:sz w:val="20"/>
              </w:rPr>
            </w:pPr>
            <w:r w:rsidRPr="00C1659B">
              <w:rPr>
                <w:rFonts w:ascii="Arial" w:hAnsi="Arial" w:cs="Arial"/>
                <w:sz w:val="20"/>
              </w:rPr>
              <w:t xml:space="preserve">• l'une des Licences à Accès Santé, dites « LAS » </w:t>
            </w:r>
          </w:p>
          <w:p w14:paraId="708D9452" w14:textId="77777777" w:rsidR="00EE3BF1" w:rsidRPr="00C1659B" w:rsidRDefault="00EE3BF1" w:rsidP="00F90DDF">
            <w:pPr>
              <w:pStyle w:val="Paragraphedeliste"/>
              <w:numPr>
                <w:ilvl w:val="0"/>
                <w:numId w:val="6"/>
              </w:numPr>
              <w:spacing w:line="276" w:lineRule="auto"/>
              <w:jc w:val="both"/>
              <w:rPr>
                <w:rFonts w:ascii="Arial" w:hAnsi="Arial" w:cs="Arial"/>
                <w:b/>
                <w:sz w:val="20"/>
              </w:rPr>
            </w:pPr>
            <w:r w:rsidRPr="00C1659B">
              <w:rPr>
                <w:rFonts w:ascii="Arial" w:hAnsi="Arial" w:cs="Arial"/>
                <w:b/>
                <w:sz w:val="20"/>
              </w:rPr>
              <w:t xml:space="preserve">Modalités d'accès en formation de Masso-Kinésithérapie via le Parcours d'Accès Santé Spécifique </w:t>
            </w:r>
            <w:r>
              <w:rPr>
                <w:rFonts w:ascii="Arial" w:hAnsi="Arial" w:cs="Arial"/>
                <w:b/>
                <w:sz w:val="20"/>
              </w:rPr>
              <w:t>(PASS)</w:t>
            </w:r>
            <w:r w:rsidRPr="00C1659B">
              <w:rPr>
                <w:rFonts w:ascii="Arial" w:hAnsi="Arial" w:cs="Arial"/>
                <w:b/>
                <w:sz w:val="20"/>
              </w:rPr>
              <w:t>:</w:t>
            </w:r>
          </w:p>
          <w:p w14:paraId="02800C32" w14:textId="77777777" w:rsidR="00EE3BF1" w:rsidRPr="00C1659B" w:rsidRDefault="00EE3BF1" w:rsidP="00EE3BF1">
            <w:pPr>
              <w:spacing w:line="276" w:lineRule="auto"/>
              <w:jc w:val="both"/>
              <w:rPr>
                <w:rFonts w:ascii="Arial" w:hAnsi="Arial" w:cs="Arial"/>
                <w:sz w:val="20"/>
              </w:rPr>
            </w:pPr>
            <w:r w:rsidRPr="00C1659B">
              <w:rPr>
                <w:rFonts w:ascii="Arial" w:hAnsi="Arial" w:cs="Arial"/>
                <w:sz w:val="20"/>
              </w:rPr>
              <w:t xml:space="preserve">Sur </w:t>
            </w:r>
            <w:proofErr w:type="spellStart"/>
            <w:r w:rsidRPr="00C1659B">
              <w:rPr>
                <w:rFonts w:ascii="Arial" w:hAnsi="Arial" w:cs="Arial"/>
                <w:sz w:val="20"/>
              </w:rPr>
              <w:t>Parcoursup</w:t>
            </w:r>
            <w:proofErr w:type="spellEnd"/>
            <w:r w:rsidRPr="00C1659B">
              <w:rPr>
                <w:rFonts w:ascii="Arial" w:hAnsi="Arial" w:cs="Arial"/>
                <w:sz w:val="20"/>
              </w:rPr>
              <w:t>, inscription en 1</w:t>
            </w:r>
            <w:r w:rsidRPr="00C1659B">
              <w:rPr>
                <w:rFonts w:ascii="Arial" w:hAnsi="Arial" w:cs="Arial"/>
                <w:sz w:val="20"/>
                <w:vertAlign w:val="superscript"/>
              </w:rPr>
              <w:t>ère</w:t>
            </w:r>
            <w:r w:rsidRPr="00C1659B">
              <w:rPr>
                <w:rFonts w:ascii="Arial" w:hAnsi="Arial" w:cs="Arial"/>
                <w:sz w:val="20"/>
              </w:rPr>
              <w:t xml:space="preserve"> année de </w:t>
            </w:r>
            <w:r>
              <w:rPr>
                <w:rFonts w:ascii="Arial" w:hAnsi="Arial" w:cs="Arial"/>
                <w:sz w:val="20"/>
              </w:rPr>
              <w:t>L</w:t>
            </w:r>
            <w:r w:rsidRPr="00C1659B">
              <w:rPr>
                <w:rFonts w:ascii="Arial" w:hAnsi="Arial" w:cs="Arial"/>
                <w:sz w:val="20"/>
              </w:rPr>
              <w:t>icence PASS à l'université de Bordeaux :</w:t>
            </w:r>
          </w:p>
          <w:p w14:paraId="05609E21" w14:textId="77777777" w:rsidR="00EE3BF1" w:rsidRPr="00C1659B" w:rsidRDefault="00EE3BF1" w:rsidP="00EE3BF1">
            <w:pPr>
              <w:spacing w:line="276" w:lineRule="auto"/>
              <w:jc w:val="both"/>
              <w:rPr>
                <w:rFonts w:ascii="Arial" w:hAnsi="Arial" w:cs="Arial"/>
                <w:sz w:val="20"/>
              </w:rPr>
            </w:pPr>
            <w:r w:rsidRPr="00C1659B">
              <w:rPr>
                <w:rFonts w:ascii="Arial" w:hAnsi="Arial" w:cs="Arial"/>
                <w:sz w:val="20"/>
              </w:rPr>
              <w:t xml:space="preserve">L'étudiant </w:t>
            </w:r>
            <w:r>
              <w:rPr>
                <w:rFonts w:ascii="Arial" w:hAnsi="Arial" w:cs="Arial"/>
                <w:sz w:val="20"/>
              </w:rPr>
              <w:t>doit</w:t>
            </w:r>
            <w:r w:rsidRPr="00C1659B">
              <w:rPr>
                <w:rFonts w:ascii="Arial" w:hAnsi="Arial" w:cs="Arial"/>
                <w:sz w:val="20"/>
              </w:rPr>
              <w:t xml:space="preserve"> préparer toutes les unités d'enseignement (UE) exigées pour l'accès en formation de </w:t>
            </w:r>
            <w:proofErr w:type="spellStart"/>
            <w:r w:rsidRPr="00C1659B">
              <w:rPr>
                <w:rFonts w:ascii="Arial" w:hAnsi="Arial" w:cs="Arial"/>
                <w:sz w:val="20"/>
              </w:rPr>
              <w:t>masso</w:t>
            </w:r>
            <w:proofErr w:type="spellEnd"/>
            <w:r w:rsidRPr="00C1659B">
              <w:rPr>
                <w:rFonts w:ascii="Arial" w:hAnsi="Arial" w:cs="Arial"/>
                <w:sz w:val="20"/>
              </w:rPr>
              <w:t>-kinésithérapie, ainsi que toutes les UE associées à une option disciplinaire de</w:t>
            </w:r>
            <w:r>
              <w:rPr>
                <w:rFonts w:ascii="Arial" w:hAnsi="Arial" w:cs="Arial"/>
                <w:sz w:val="20"/>
              </w:rPr>
              <w:t xml:space="preserve"> Licence</w:t>
            </w:r>
            <w:r w:rsidRPr="00C1659B">
              <w:rPr>
                <w:rFonts w:ascii="Arial" w:hAnsi="Arial" w:cs="Arial"/>
                <w:sz w:val="20"/>
              </w:rPr>
              <w:t>.</w:t>
            </w:r>
          </w:p>
          <w:p w14:paraId="669F01CC" w14:textId="77777777" w:rsidR="00EE3BF1" w:rsidRPr="00C1659B" w:rsidRDefault="00EE3BF1" w:rsidP="00F90DDF">
            <w:pPr>
              <w:pStyle w:val="Paragraphedeliste"/>
              <w:numPr>
                <w:ilvl w:val="0"/>
                <w:numId w:val="5"/>
              </w:numPr>
              <w:spacing w:line="276" w:lineRule="auto"/>
              <w:jc w:val="both"/>
              <w:rPr>
                <w:rFonts w:ascii="Arial" w:hAnsi="Arial" w:cs="Arial"/>
                <w:b/>
                <w:sz w:val="20"/>
              </w:rPr>
            </w:pPr>
            <w:r w:rsidRPr="00C1659B">
              <w:rPr>
                <w:rFonts w:ascii="Arial" w:hAnsi="Arial" w:cs="Arial"/>
                <w:b/>
                <w:sz w:val="20"/>
              </w:rPr>
              <w:t>Modalités d'accès en formation de Masso-Kinésithérapie via une Licence à Accès Santé (LAS) :</w:t>
            </w:r>
          </w:p>
          <w:p w14:paraId="7D14ED93" w14:textId="77777777" w:rsidR="00EE3BF1" w:rsidRPr="00C1659B" w:rsidRDefault="00EE3BF1" w:rsidP="00EE3BF1">
            <w:pPr>
              <w:spacing w:line="276" w:lineRule="auto"/>
              <w:jc w:val="both"/>
              <w:rPr>
                <w:rFonts w:ascii="Arial" w:hAnsi="Arial" w:cs="Arial"/>
                <w:sz w:val="20"/>
              </w:rPr>
            </w:pPr>
            <w:r w:rsidRPr="00C1659B">
              <w:rPr>
                <w:rFonts w:ascii="Arial" w:hAnsi="Arial" w:cs="Arial"/>
                <w:sz w:val="20"/>
              </w:rPr>
              <w:t xml:space="preserve">Sur </w:t>
            </w:r>
            <w:proofErr w:type="spellStart"/>
            <w:r w:rsidRPr="00C1659B">
              <w:rPr>
                <w:rFonts w:ascii="Arial" w:hAnsi="Arial" w:cs="Arial"/>
                <w:sz w:val="20"/>
              </w:rPr>
              <w:t>Parcoursup</w:t>
            </w:r>
            <w:proofErr w:type="spellEnd"/>
            <w:r w:rsidRPr="00C1659B">
              <w:rPr>
                <w:rFonts w:ascii="Arial" w:hAnsi="Arial" w:cs="Arial"/>
                <w:sz w:val="20"/>
              </w:rPr>
              <w:t>, inscription en 1</w:t>
            </w:r>
            <w:r w:rsidRPr="00C1659B">
              <w:rPr>
                <w:rFonts w:ascii="Arial" w:hAnsi="Arial" w:cs="Arial"/>
                <w:sz w:val="20"/>
                <w:vertAlign w:val="superscript"/>
              </w:rPr>
              <w:t>ère</w:t>
            </w:r>
            <w:r>
              <w:rPr>
                <w:rFonts w:ascii="Arial" w:hAnsi="Arial" w:cs="Arial"/>
                <w:sz w:val="20"/>
              </w:rPr>
              <w:t xml:space="preserve"> année de L</w:t>
            </w:r>
            <w:r w:rsidRPr="00C1659B">
              <w:rPr>
                <w:rFonts w:ascii="Arial" w:hAnsi="Arial" w:cs="Arial"/>
                <w:sz w:val="20"/>
              </w:rPr>
              <w:t>icence à accès santé de l'université de Bordeau</w:t>
            </w:r>
            <w:r>
              <w:rPr>
                <w:rFonts w:ascii="Arial" w:hAnsi="Arial" w:cs="Arial"/>
                <w:sz w:val="20"/>
              </w:rPr>
              <w:t>x, ou d'universités partenaires</w:t>
            </w:r>
            <w:r w:rsidRPr="00C1659B">
              <w:rPr>
                <w:rFonts w:ascii="Arial" w:hAnsi="Arial" w:cs="Arial"/>
                <w:sz w:val="20"/>
              </w:rPr>
              <w:t>: STAPS, Biologie, Philosophie, Psychologie, Économie-gestion, Droit, Chimie, Physique-chimie</w:t>
            </w:r>
            <w:r>
              <w:rPr>
                <w:rFonts w:ascii="Arial" w:hAnsi="Arial" w:cs="Arial"/>
                <w:sz w:val="20"/>
              </w:rPr>
              <w:t>.</w:t>
            </w:r>
          </w:p>
          <w:p w14:paraId="26EB28B3" w14:textId="77777777" w:rsidR="00EE3BF1" w:rsidRPr="00C1659B" w:rsidRDefault="00EE3BF1" w:rsidP="00EE3BF1">
            <w:pPr>
              <w:spacing w:line="276" w:lineRule="auto"/>
              <w:jc w:val="both"/>
              <w:rPr>
                <w:rFonts w:ascii="Arial" w:hAnsi="Arial" w:cs="Arial"/>
                <w:sz w:val="20"/>
              </w:rPr>
            </w:pPr>
            <w:r w:rsidRPr="00C1659B">
              <w:rPr>
                <w:rFonts w:ascii="Arial" w:hAnsi="Arial" w:cs="Arial"/>
                <w:sz w:val="20"/>
              </w:rPr>
              <w:t xml:space="preserve">L'étudiant </w:t>
            </w:r>
            <w:r>
              <w:rPr>
                <w:rFonts w:ascii="Arial" w:hAnsi="Arial" w:cs="Arial"/>
                <w:sz w:val="20"/>
              </w:rPr>
              <w:t>doit</w:t>
            </w:r>
            <w:r w:rsidRPr="00C1659B">
              <w:rPr>
                <w:rFonts w:ascii="Arial" w:hAnsi="Arial" w:cs="Arial"/>
                <w:sz w:val="20"/>
              </w:rPr>
              <w:t xml:space="preserve"> préparer toutes les unités d'enseignement de la Licence ainsi que celles exigées pour l'accès en formation de </w:t>
            </w:r>
            <w:proofErr w:type="spellStart"/>
            <w:r w:rsidRPr="00C1659B">
              <w:rPr>
                <w:rFonts w:ascii="Arial" w:hAnsi="Arial" w:cs="Arial"/>
                <w:sz w:val="20"/>
              </w:rPr>
              <w:t>masso</w:t>
            </w:r>
            <w:proofErr w:type="spellEnd"/>
            <w:r w:rsidRPr="00C1659B">
              <w:rPr>
                <w:rFonts w:ascii="Arial" w:hAnsi="Arial" w:cs="Arial"/>
                <w:sz w:val="20"/>
              </w:rPr>
              <w:t>-kinésithérapie.</w:t>
            </w:r>
          </w:p>
          <w:p w14:paraId="26851E17" w14:textId="77777777" w:rsidR="00EE3BF1" w:rsidRPr="003617C7" w:rsidRDefault="00EE3BF1" w:rsidP="00EE3BF1">
            <w:pPr>
              <w:spacing w:line="276" w:lineRule="auto"/>
              <w:rPr>
                <w:rFonts w:ascii="Arial" w:eastAsia="Calibri" w:hAnsi="Arial" w:cs="Arial"/>
                <w:b/>
                <w:sz w:val="20"/>
              </w:rPr>
            </w:pPr>
            <w:r w:rsidRPr="003617C7">
              <w:rPr>
                <w:rFonts w:ascii="Arial" w:eastAsia="Calibri" w:hAnsi="Arial" w:cs="Arial"/>
                <w:b/>
                <w:sz w:val="20"/>
              </w:rPr>
              <w:t>45 places/an sont ouvertes à ce titre en 1</w:t>
            </w:r>
            <w:r w:rsidRPr="003617C7">
              <w:rPr>
                <w:rFonts w:ascii="Arial" w:eastAsia="Calibri" w:hAnsi="Arial" w:cs="Arial"/>
                <w:b/>
                <w:sz w:val="20"/>
                <w:vertAlign w:val="superscript"/>
              </w:rPr>
              <w:t>ère</w:t>
            </w:r>
            <w:r w:rsidRPr="003617C7">
              <w:rPr>
                <w:rFonts w:ascii="Arial" w:eastAsia="Calibri" w:hAnsi="Arial" w:cs="Arial"/>
                <w:b/>
                <w:sz w:val="20"/>
              </w:rPr>
              <w:t xml:space="preserve"> année pour l’IFMK du CHU de BORDEAUX.</w:t>
            </w:r>
          </w:p>
          <w:p w14:paraId="5BE021A2" w14:textId="77777777" w:rsidR="00EE3BF1" w:rsidRPr="005B09D9" w:rsidRDefault="00EE3BF1" w:rsidP="00EE3BF1">
            <w:pPr>
              <w:spacing w:line="276" w:lineRule="auto"/>
              <w:rPr>
                <w:rFonts w:ascii="Arial" w:hAnsi="Arial" w:cs="Arial"/>
                <w:sz w:val="20"/>
              </w:rPr>
            </w:pPr>
            <w:r>
              <w:rPr>
                <w:rFonts w:ascii="Arial" w:hAnsi="Arial" w:cs="Arial"/>
                <w:sz w:val="20"/>
              </w:rPr>
              <w:t>A l’issue des examens, les</w:t>
            </w:r>
            <w:r w:rsidRPr="005B09D9">
              <w:rPr>
                <w:rFonts w:ascii="Arial" w:hAnsi="Arial" w:cs="Arial"/>
                <w:sz w:val="20"/>
              </w:rPr>
              <w:t xml:space="preserve"> liste</w:t>
            </w:r>
            <w:r>
              <w:rPr>
                <w:rFonts w:ascii="Arial" w:hAnsi="Arial" w:cs="Arial"/>
                <w:sz w:val="20"/>
              </w:rPr>
              <w:t>s</w:t>
            </w:r>
            <w:r w:rsidRPr="005B09D9">
              <w:rPr>
                <w:rFonts w:ascii="Arial" w:hAnsi="Arial" w:cs="Arial"/>
                <w:sz w:val="20"/>
              </w:rPr>
              <w:t xml:space="preserve"> des personnes admissibles </w:t>
            </w:r>
            <w:r>
              <w:rPr>
                <w:rFonts w:ascii="Arial" w:hAnsi="Arial" w:cs="Arial"/>
                <w:sz w:val="20"/>
              </w:rPr>
              <w:t>en IFMK pour l’académie de BORDEAUX, via PASS et via LAS sont é</w:t>
            </w:r>
            <w:r w:rsidRPr="005B09D9">
              <w:rPr>
                <w:rFonts w:ascii="Arial" w:hAnsi="Arial" w:cs="Arial"/>
                <w:sz w:val="20"/>
              </w:rPr>
              <w:t>tablie</w:t>
            </w:r>
            <w:r>
              <w:rPr>
                <w:rFonts w:ascii="Arial" w:hAnsi="Arial" w:cs="Arial"/>
                <w:sz w:val="20"/>
              </w:rPr>
              <w:t>s</w:t>
            </w:r>
            <w:r w:rsidRPr="005B09D9">
              <w:rPr>
                <w:rFonts w:ascii="Arial" w:hAnsi="Arial" w:cs="Arial"/>
                <w:sz w:val="20"/>
              </w:rPr>
              <w:t xml:space="preserve"> par l’université de BORDEAUX</w:t>
            </w:r>
            <w:r>
              <w:rPr>
                <w:rFonts w:ascii="Arial" w:hAnsi="Arial" w:cs="Arial"/>
                <w:sz w:val="20"/>
              </w:rPr>
              <w:t xml:space="preserve"> selon un classement établi à partir des résultats aux examens par ordre décroissant. Les étudiants choisissent leur IFMK de rattachement par ordre de mérite.</w:t>
            </w:r>
          </w:p>
          <w:p w14:paraId="4077366B" w14:textId="77777777" w:rsidR="00EE3BF1" w:rsidRPr="00FD7AF9" w:rsidRDefault="00EE3BF1" w:rsidP="00EE3BF1">
            <w:pPr>
              <w:spacing w:line="276" w:lineRule="auto"/>
              <w:rPr>
                <w:rFonts w:ascii="Arial" w:eastAsia="Calibri" w:hAnsi="Arial" w:cs="Arial"/>
                <w:sz w:val="20"/>
              </w:rPr>
            </w:pPr>
            <w:r w:rsidRPr="003617C7">
              <w:rPr>
                <w:rFonts w:ascii="Arial" w:eastAsia="Calibri" w:hAnsi="Arial" w:cs="Arial"/>
                <w:b/>
                <w:sz w:val="20"/>
              </w:rPr>
              <w:t>+ 1 place/an est réservée à une personne reconnue Sportif de Haut Niveau.</w:t>
            </w:r>
            <w:r w:rsidRPr="00FD7AF9">
              <w:t xml:space="preserve"> </w:t>
            </w:r>
            <w:r w:rsidRPr="00FD7AF9">
              <w:rPr>
                <w:rFonts w:ascii="Arial" w:eastAsia="Calibri" w:hAnsi="Arial" w:cs="Arial"/>
                <w:sz w:val="20"/>
              </w:rPr>
              <w:t>Pour les sportifs de haut niveau l’accès est possible via PASS ou LAS. Le choix de l’institut est défini par ordre de mérite et selon le choix de l’étudiant à BORDEAUX, BÈGLES ou DAX (1 seul SHN par institut)</w:t>
            </w:r>
          </w:p>
          <w:p w14:paraId="386F764C" w14:textId="77777777" w:rsidR="00EE3BF1" w:rsidRDefault="00EE3BF1" w:rsidP="00EE3BF1">
            <w:pPr>
              <w:spacing w:line="276" w:lineRule="auto"/>
              <w:rPr>
                <w:rFonts w:ascii="Arial" w:hAnsi="Arial" w:cs="Arial"/>
                <w:b/>
                <w:i/>
                <w:sz w:val="20"/>
              </w:rPr>
            </w:pPr>
            <w:r>
              <w:rPr>
                <w:rFonts w:ascii="Arial" w:hAnsi="Arial" w:cs="Arial"/>
                <w:b/>
                <w:i/>
                <w:sz w:val="20"/>
              </w:rPr>
              <w:t>La validation de la 1</w:t>
            </w:r>
            <w:r w:rsidRPr="0030051F">
              <w:rPr>
                <w:rFonts w:ascii="Arial" w:hAnsi="Arial" w:cs="Arial"/>
                <w:b/>
                <w:i/>
                <w:sz w:val="20"/>
                <w:vertAlign w:val="superscript"/>
              </w:rPr>
              <w:t>ère</w:t>
            </w:r>
            <w:r>
              <w:rPr>
                <w:rFonts w:ascii="Arial" w:hAnsi="Arial" w:cs="Arial"/>
                <w:b/>
                <w:i/>
                <w:sz w:val="20"/>
              </w:rPr>
              <w:t xml:space="preserve"> année de licence en juillet d’une année ouvre l’</w:t>
            </w:r>
            <w:r w:rsidRPr="00CD0825">
              <w:rPr>
                <w:rFonts w:ascii="Arial" w:hAnsi="Arial" w:cs="Arial"/>
                <w:b/>
                <w:i/>
                <w:sz w:val="20"/>
              </w:rPr>
              <w:t xml:space="preserve">accès à la formation </w:t>
            </w:r>
            <w:r>
              <w:rPr>
                <w:rFonts w:ascii="Arial" w:hAnsi="Arial" w:cs="Arial"/>
                <w:b/>
                <w:i/>
                <w:sz w:val="20"/>
              </w:rPr>
              <w:t>pour septembre de la même année.</w:t>
            </w:r>
          </w:p>
          <w:p w14:paraId="271A09C4" w14:textId="77777777" w:rsidR="00EE3BF1" w:rsidRPr="005B26B0" w:rsidRDefault="00EE3BF1" w:rsidP="00EE3BF1">
            <w:pPr>
              <w:spacing w:line="276" w:lineRule="auto"/>
              <w:rPr>
                <w:rFonts w:ascii="Arial" w:hAnsi="Arial" w:cs="Arial"/>
                <w:b/>
                <w:sz w:val="20"/>
              </w:rPr>
            </w:pPr>
          </w:p>
          <w:p w14:paraId="2CF57AF9" w14:textId="77777777" w:rsidR="00EE3BF1" w:rsidRPr="00C1659B" w:rsidRDefault="00EE3BF1" w:rsidP="00EE3BF1">
            <w:pPr>
              <w:spacing w:line="276" w:lineRule="auto"/>
              <w:rPr>
                <w:rFonts w:ascii="Arial" w:hAnsi="Arial" w:cs="Arial"/>
                <w:b/>
                <w:sz w:val="20"/>
                <w:u w:val="single"/>
              </w:rPr>
            </w:pPr>
            <w:r w:rsidRPr="00C1659B">
              <w:rPr>
                <w:rFonts w:ascii="Arial" w:hAnsi="Arial" w:cs="Arial"/>
                <w:b/>
                <w:sz w:val="20"/>
                <w:u w:val="single"/>
              </w:rPr>
              <w:t>2</w:t>
            </w:r>
            <w:r w:rsidR="00C465CE">
              <w:rPr>
                <w:rFonts w:ascii="Arial" w:hAnsi="Arial" w:cs="Arial"/>
                <w:b/>
                <w:sz w:val="20"/>
                <w:u w:val="single"/>
              </w:rPr>
              <w:t> /</w:t>
            </w:r>
            <w:r w:rsidRPr="00C1659B">
              <w:rPr>
                <w:rFonts w:ascii="Arial" w:hAnsi="Arial" w:cs="Arial"/>
                <w:b/>
                <w:sz w:val="20"/>
                <w:u w:val="single"/>
              </w:rPr>
              <w:t xml:space="preserve"> LES CONDITIONS D'ADMISSION SPÉCIFIQUES</w:t>
            </w:r>
          </w:p>
          <w:p w14:paraId="607B62F8" w14:textId="77777777" w:rsidR="00EE3BF1" w:rsidRPr="00C1659B" w:rsidRDefault="00EE3BF1" w:rsidP="00F90DDF">
            <w:pPr>
              <w:pStyle w:val="Paragraphedeliste"/>
              <w:numPr>
                <w:ilvl w:val="0"/>
                <w:numId w:val="5"/>
              </w:numPr>
              <w:spacing w:line="276" w:lineRule="auto"/>
              <w:rPr>
                <w:rFonts w:ascii="Arial" w:hAnsi="Arial" w:cs="Arial"/>
                <w:b/>
                <w:sz w:val="20"/>
                <w:u w:val="single"/>
              </w:rPr>
            </w:pPr>
            <w:r w:rsidRPr="00C1659B">
              <w:rPr>
                <w:rFonts w:ascii="Arial" w:hAnsi="Arial" w:cs="Arial"/>
                <w:b/>
                <w:sz w:val="20"/>
                <w:u w:val="single"/>
              </w:rPr>
              <w:t>LES DISPENSÉS :</w:t>
            </w:r>
          </w:p>
          <w:p w14:paraId="7890ACFD" w14:textId="77777777" w:rsidR="00151481" w:rsidRPr="00C1659B" w:rsidRDefault="00EE3BF1" w:rsidP="00EE3BF1">
            <w:pPr>
              <w:spacing w:line="276" w:lineRule="auto"/>
              <w:jc w:val="both"/>
              <w:rPr>
                <w:rFonts w:ascii="Arial" w:hAnsi="Arial" w:cs="Arial"/>
                <w:sz w:val="20"/>
              </w:rPr>
            </w:pPr>
            <w:r w:rsidRPr="00C1659B">
              <w:rPr>
                <w:rFonts w:ascii="Arial" w:hAnsi="Arial" w:cs="Arial"/>
                <w:sz w:val="20"/>
              </w:rPr>
              <w:t>Conformément à l'article 25 de l'Arrêté du 2 septembre 2015 relatif au diplôme d'État de masseur-kinésithérapeute, peuvent être dispensés du suivi et de la validation d'une partie des unités d'enseignement des cycles 1 et 2, par le directeur de l'institut, sur proposition de la commission d'attribution des crédits et avis de la section compétente pour le traitement pédagogique des situations individuelles des étudiants, et comparaison entre la formation qu'ils ont suivie et les unités d'enseignement composant le programme du diplôme d'État de masseur-kinésithérapeute :</w:t>
            </w:r>
          </w:p>
          <w:p w14:paraId="61497180" w14:textId="77777777" w:rsidR="00EE3BF1" w:rsidRPr="00C1659B" w:rsidRDefault="00EE3BF1" w:rsidP="00EE3BF1">
            <w:pPr>
              <w:spacing w:line="276" w:lineRule="auto"/>
              <w:jc w:val="both"/>
              <w:rPr>
                <w:rFonts w:ascii="Arial" w:hAnsi="Arial" w:cs="Arial"/>
                <w:sz w:val="20"/>
              </w:rPr>
            </w:pPr>
            <w:r w:rsidRPr="00C1659B">
              <w:rPr>
                <w:rFonts w:ascii="Arial" w:hAnsi="Arial" w:cs="Arial"/>
                <w:b/>
                <w:sz w:val="20"/>
              </w:rPr>
              <w:t>1° Les titulaires d'un des diplômes mentionnés ci-après :</w:t>
            </w:r>
            <w:r w:rsidR="00151481">
              <w:rPr>
                <w:rFonts w:ascii="Arial" w:hAnsi="Arial" w:cs="Arial"/>
                <w:b/>
                <w:sz w:val="20"/>
              </w:rPr>
              <w:t xml:space="preserve"> </w:t>
            </w:r>
            <w:r w:rsidRPr="00C1659B">
              <w:rPr>
                <w:rFonts w:ascii="Arial" w:hAnsi="Arial" w:cs="Arial"/>
                <w:sz w:val="20"/>
              </w:rPr>
              <w:t xml:space="preserve">diplôme d'État d'infirmier ; diplôme d'État de pédicure-podologue ; diplôme d'État d'ergothérapeute ; diplôme d'État de psychomotricien ; diplôme d'État de manipulateur </w:t>
            </w:r>
            <w:r w:rsidRPr="00C1659B">
              <w:rPr>
                <w:rFonts w:ascii="Arial" w:hAnsi="Arial" w:cs="Arial"/>
                <w:sz w:val="20"/>
              </w:rPr>
              <w:lastRenderedPageBreak/>
              <w:t>d'électroradiologie médicale et diplôme de technicien supérieur en imagerie médicale et radiologie thérapeutique ; certificat de capacité d'orthophoniste ; certificat de capacité d'orthoptiste ; diplôme de formation générale en sciences médicales ; diplôme de formation générale en sciences maïeutiques ; diplôme de formation générale en sciences odontologiques ; diplôme de formation générale en sciences pharmaceutiques.</w:t>
            </w:r>
          </w:p>
          <w:p w14:paraId="599424A0" w14:textId="77777777" w:rsidR="00EE3BF1" w:rsidRPr="00C1659B" w:rsidRDefault="00EE3BF1" w:rsidP="00EE3BF1">
            <w:pPr>
              <w:spacing w:line="276" w:lineRule="auto"/>
              <w:jc w:val="both"/>
              <w:rPr>
                <w:rFonts w:ascii="Arial" w:hAnsi="Arial" w:cs="Arial"/>
                <w:sz w:val="20"/>
              </w:rPr>
            </w:pPr>
            <w:r w:rsidRPr="00C1659B">
              <w:rPr>
                <w:rFonts w:ascii="Arial" w:hAnsi="Arial" w:cs="Arial"/>
                <w:b/>
                <w:sz w:val="20"/>
              </w:rPr>
              <w:t>2° Les titulaires d'une licence dans le domaine sciences, technologies, santé et les titulaires d'une licence en sciences mention « sciences et techniques des activités physiques et sportives » (STAPS)</w:t>
            </w:r>
            <w:r w:rsidRPr="00C1659B">
              <w:rPr>
                <w:rFonts w:ascii="Arial" w:hAnsi="Arial" w:cs="Arial"/>
                <w:sz w:val="20"/>
              </w:rPr>
              <w:t xml:space="preserve"> ;</w:t>
            </w:r>
          </w:p>
          <w:p w14:paraId="234DE1E6" w14:textId="77777777" w:rsidR="00EE3BF1" w:rsidRPr="00C1659B" w:rsidRDefault="00EE3BF1" w:rsidP="00EE3BF1">
            <w:pPr>
              <w:spacing w:line="276" w:lineRule="auto"/>
              <w:jc w:val="both"/>
              <w:rPr>
                <w:rFonts w:ascii="Arial" w:hAnsi="Arial" w:cs="Arial"/>
                <w:b/>
                <w:sz w:val="20"/>
              </w:rPr>
            </w:pPr>
            <w:r w:rsidRPr="00C1659B">
              <w:rPr>
                <w:rFonts w:ascii="Arial" w:hAnsi="Arial" w:cs="Arial"/>
                <w:b/>
                <w:sz w:val="20"/>
              </w:rPr>
              <w:t>3° Les titulaires d'un diplôme reconnu au grade de master.</w:t>
            </w:r>
          </w:p>
          <w:p w14:paraId="7DDFEAE0" w14:textId="77777777" w:rsidR="00EE3BF1" w:rsidRPr="003617C7" w:rsidRDefault="00EE3BF1" w:rsidP="00EE3BF1">
            <w:pPr>
              <w:spacing w:line="276" w:lineRule="auto"/>
              <w:jc w:val="both"/>
              <w:rPr>
                <w:rFonts w:ascii="Arial" w:hAnsi="Arial" w:cs="Arial"/>
                <w:sz w:val="20"/>
              </w:rPr>
            </w:pPr>
            <w:r w:rsidRPr="003617C7">
              <w:rPr>
                <w:rFonts w:ascii="Arial" w:hAnsi="Arial" w:cs="Arial"/>
                <w:sz w:val="20"/>
              </w:rPr>
              <w:t>L'admissibilité se fait sur dossier et l'admission sur entretien.</w:t>
            </w:r>
          </w:p>
          <w:p w14:paraId="124287AB" w14:textId="77777777" w:rsidR="00EE3BF1" w:rsidRPr="003617C7" w:rsidRDefault="00EE3BF1" w:rsidP="00EE3BF1">
            <w:pPr>
              <w:spacing w:line="276" w:lineRule="auto"/>
              <w:rPr>
                <w:rFonts w:ascii="Arial" w:eastAsia="Calibri" w:hAnsi="Arial" w:cs="Arial"/>
                <w:b/>
                <w:sz w:val="20"/>
              </w:rPr>
            </w:pPr>
            <w:r w:rsidRPr="003617C7">
              <w:rPr>
                <w:rFonts w:ascii="Arial" w:eastAsia="Calibri" w:hAnsi="Arial" w:cs="Arial"/>
                <w:b/>
                <w:sz w:val="20"/>
              </w:rPr>
              <w:t>3 places/an sont ouvertes à ce titre en 1</w:t>
            </w:r>
            <w:r w:rsidRPr="003617C7">
              <w:rPr>
                <w:rFonts w:ascii="Arial" w:eastAsia="Calibri" w:hAnsi="Arial" w:cs="Arial"/>
                <w:b/>
                <w:sz w:val="20"/>
                <w:vertAlign w:val="superscript"/>
              </w:rPr>
              <w:t>ère</w:t>
            </w:r>
            <w:r w:rsidRPr="003617C7">
              <w:rPr>
                <w:rFonts w:ascii="Arial" w:eastAsia="Calibri" w:hAnsi="Arial" w:cs="Arial"/>
                <w:b/>
                <w:sz w:val="20"/>
              </w:rPr>
              <w:t xml:space="preserve"> année pour l’IFMK du CHU de BORDEAUX.</w:t>
            </w:r>
          </w:p>
          <w:p w14:paraId="1D5B5B01" w14:textId="77777777" w:rsidR="00EE3BF1" w:rsidRPr="00CD0825" w:rsidRDefault="00EE3BF1" w:rsidP="00EE3BF1">
            <w:pPr>
              <w:spacing w:line="276" w:lineRule="auto"/>
              <w:rPr>
                <w:rFonts w:ascii="Arial" w:hAnsi="Arial" w:cs="Arial"/>
                <w:b/>
                <w:i/>
                <w:sz w:val="20"/>
              </w:rPr>
            </w:pPr>
            <w:r>
              <w:rPr>
                <w:rFonts w:ascii="Arial" w:hAnsi="Arial" w:cs="Arial"/>
                <w:b/>
                <w:i/>
                <w:sz w:val="20"/>
              </w:rPr>
              <w:t>L’admission prononcée en mai d’une année ouvre l’</w:t>
            </w:r>
            <w:r w:rsidRPr="00CD0825">
              <w:rPr>
                <w:rFonts w:ascii="Arial" w:hAnsi="Arial" w:cs="Arial"/>
                <w:b/>
                <w:i/>
                <w:sz w:val="20"/>
              </w:rPr>
              <w:t xml:space="preserve">accès à la formation </w:t>
            </w:r>
            <w:r>
              <w:rPr>
                <w:rFonts w:ascii="Arial" w:hAnsi="Arial" w:cs="Arial"/>
                <w:b/>
                <w:i/>
                <w:sz w:val="20"/>
              </w:rPr>
              <w:t>pour septembre de la même année.</w:t>
            </w:r>
          </w:p>
          <w:p w14:paraId="54BEEB76" w14:textId="77777777" w:rsidR="00EE3BF1" w:rsidRPr="00C1659B" w:rsidRDefault="00EE3BF1" w:rsidP="00EE3BF1">
            <w:pPr>
              <w:spacing w:line="276" w:lineRule="auto"/>
              <w:rPr>
                <w:rFonts w:ascii="Arial" w:hAnsi="Arial" w:cs="Arial"/>
                <w:sz w:val="20"/>
              </w:rPr>
            </w:pPr>
          </w:p>
          <w:p w14:paraId="3B5BED40" w14:textId="77777777" w:rsidR="00EE3BF1" w:rsidRPr="00C1659B" w:rsidRDefault="00EE3BF1" w:rsidP="00F90DDF">
            <w:pPr>
              <w:pStyle w:val="Paragraphedeliste"/>
              <w:numPr>
                <w:ilvl w:val="0"/>
                <w:numId w:val="7"/>
              </w:numPr>
              <w:spacing w:line="276" w:lineRule="auto"/>
              <w:rPr>
                <w:rFonts w:ascii="Arial" w:hAnsi="Arial" w:cs="Arial"/>
                <w:b/>
                <w:sz w:val="20"/>
                <w:u w:val="single"/>
              </w:rPr>
            </w:pPr>
            <w:r w:rsidRPr="00C1659B">
              <w:rPr>
                <w:rFonts w:ascii="Arial" w:hAnsi="Arial" w:cs="Arial"/>
                <w:b/>
                <w:sz w:val="20"/>
                <w:u w:val="single"/>
              </w:rPr>
              <w:t>LES DIPLÔMÉS HORS CE :</w:t>
            </w:r>
          </w:p>
          <w:p w14:paraId="50A992DB" w14:textId="77777777" w:rsidR="00EE3BF1" w:rsidRDefault="00EE3BF1" w:rsidP="00EE3BF1">
            <w:pPr>
              <w:spacing w:line="276" w:lineRule="auto"/>
              <w:jc w:val="both"/>
              <w:rPr>
                <w:rFonts w:ascii="Arial" w:hAnsi="Arial" w:cs="Arial"/>
                <w:sz w:val="20"/>
              </w:rPr>
            </w:pPr>
            <w:r w:rsidRPr="00C1659B">
              <w:rPr>
                <w:rFonts w:ascii="Arial" w:hAnsi="Arial" w:cs="Arial"/>
                <w:sz w:val="20"/>
              </w:rPr>
              <w:t>Conformément à l'article 27 de l'Arrêté du 2 septembre 2015 relatif au diplôme d'État de masseur-kinésithérapeute, les titulaires d'un diplôme de masseur-kinésithérapeute ou autre titre ou certificat permettant l'exercice de la profession de masseur-kinésithérapeute ou équivalent obtenu en dehors d'un État membre de l'Union européenne ou d'un autre État partie à l'accord sur l'Espace économique européen ou de la Principauté d'Andorre ou de la Confédération suisse peuvent bénéficier d'une dispense partielle de scolarité pour l'obtention du diplôme d'État de masseur-kinésithérapeute, sous réserve de réussite à des épreuves de sélection.</w:t>
            </w:r>
          </w:p>
          <w:p w14:paraId="1473B6E6" w14:textId="77777777" w:rsidR="00EE3BF1" w:rsidRPr="003617C7" w:rsidRDefault="00EE3BF1" w:rsidP="00EE3BF1">
            <w:pPr>
              <w:spacing w:line="276" w:lineRule="auto"/>
              <w:rPr>
                <w:rFonts w:ascii="Arial" w:eastAsia="Calibri" w:hAnsi="Arial" w:cs="Arial"/>
                <w:b/>
                <w:sz w:val="20"/>
              </w:rPr>
            </w:pPr>
            <w:r w:rsidRPr="003617C7">
              <w:rPr>
                <w:rFonts w:ascii="Arial" w:eastAsia="Calibri" w:hAnsi="Arial" w:cs="Arial"/>
                <w:b/>
                <w:sz w:val="20"/>
              </w:rPr>
              <w:t>1 place/an est ouverte à ce titre pour l’IFMK du CHU de BORDEAUX.</w:t>
            </w:r>
          </w:p>
          <w:p w14:paraId="363C5924" w14:textId="77777777" w:rsidR="00EE3BF1" w:rsidRPr="00CD0825" w:rsidRDefault="00EE3BF1" w:rsidP="00EE3BF1">
            <w:pPr>
              <w:spacing w:line="276" w:lineRule="auto"/>
              <w:rPr>
                <w:rFonts w:ascii="Arial" w:hAnsi="Arial" w:cs="Arial"/>
                <w:b/>
                <w:i/>
                <w:sz w:val="20"/>
              </w:rPr>
            </w:pPr>
            <w:r>
              <w:rPr>
                <w:rFonts w:ascii="Arial" w:hAnsi="Arial" w:cs="Arial"/>
                <w:b/>
                <w:i/>
                <w:sz w:val="20"/>
              </w:rPr>
              <w:t>L’admission prononcée en avril d’une année ouvre l’</w:t>
            </w:r>
            <w:r w:rsidRPr="00CD0825">
              <w:rPr>
                <w:rFonts w:ascii="Arial" w:hAnsi="Arial" w:cs="Arial"/>
                <w:b/>
                <w:i/>
                <w:sz w:val="20"/>
              </w:rPr>
              <w:t xml:space="preserve">accès à la formation </w:t>
            </w:r>
            <w:r>
              <w:rPr>
                <w:rFonts w:ascii="Arial" w:hAnsi="Arial" w:cs="Arial"/>
                <w:b/>
                <w:i/>
                <w:sz w:val="20"/>
              </w:rPr>
              <w:t>pour septembre de la même année.</w:t>
            </w:r>
          </w:p>
          <w:p w14:paraId="44348DC6" w14:textId="77777777" w:rsidR="00EE3BF1" w:rsidRDefault="00EE3BF1" w:rsidP="00EE3BF1">
            <w:pPr>
              <w:spacing w:line="276" w:lineRule="auto"/>
              <w:rPr>
                <w:rFonts w:ascii="Arial" w:hAnsi="Arial" w:cs="Arial"/>
                <w:b/>
                <w:i/>
                <w:sz w:val="20"/>
              </w:rPr>
            </w:pPr>
          </w:p>
          <w:p w14:paraId="2F2FBAA6" w14:textId="77777777" w:rsidR="00690A9F" w:rsidRPr="00C465CE" w:rsidRDefault="00BB048D" w:rsidP="00690A9F">
            <w:pPr>
              <w:spacing w:line="276" w:lineRule="auto"/>
              <w:rPr>
                <w:rFonts w:ascii="Arial" w:hAnsi="Arial" w:cs="Arial"/>
                <w:b/>
                <w:sz w:val="20"/>
              </w:rPr>
            </w:pPr>
            <w:r>
              <w:rPr>
                <w:rFonts w:ascii="Arial" w:hAnsi="Arial" w:cs="Arial"/>
                <w:b/>
                <w:i/>
                <w:sz w:val="20"/>
              </w:rPr>
              <w:t xml:space="preserve">NB : </w:t>
            </w:r>
            <w:r w:rsidR="00690A9F" w:rsidRPr="00C465CE">
              <w:rPr>
                <w:rFonts w:ascii="Arial" w:hAnsi="Arial" w:cs="Arial"/>
                <w:b/>
                <w:sz w:val="20"/>
              </w:rPr>
              <w:t>Dans tous les cas, l'admission définitive à l’IFMK du CHU de Bordeaux est subordonnée à la production :</w:t>
            </w:r>
          </w:p>
          <w:p w14:paraId="5518445A" w14:textId="77777777" w:rsidR="00690A9F" w:rsidRPr="00C465CE" w:rsidRDefault="00690A9F" w:rsidP="00690A9F">
            <w:pPr>
              <w:spacing w:line="276" w:lineRule="auto"/>
              <w:rPr>
                <w:rFonts w:ascii="Arial" w:hAnsi="Arial" w:cs="Arial"/>
                <w:b/>
                <w:sz w:val="20"/>
              </w:rPr>
            </w:pPr>
            <w:r w:rsidRPr="00C465CE">
              <w:rPr>
                <w:rFonts w:ascii="Arial" w:hAnsi="Arial" w:cs="Arial"/>
                <w:b/>
                <w:sz w:val="20"/>
              </w:rPr>
              <w:t xml:space="preserve">         - Au plus tard le premier jour de la rentrée, d'un certificat médical établi par un médecin agréé par l'Agence Régionale de Santé (ARS) attestant que l’étudiant ne présente pas de contre-indication physique et psychologique à l'exercice de la profession de masseur-kinésithérapeute. </w:t>
            </w:r>
            <w:hyperlink r:id="rId8" w:history="1">
              <w:r w:rsidRPr="00C465CE">
                <w:rPr>
                  <w:rStyle w:val="Lienhypertexte"/>
                  <w:rFonts w:ascii="Arial" w:hAnsi="Arial" w:cs="Arial"/>
                  <w:b/>
                  <w:sz w:val="20"/>
                </w:rPr>
                <w:t>https://www.nouvelle-aquitaine.ars.sante.fr/medecins-agrees-11</w:t>
              </w:r>
            </w:hyperlink>
          </w:p>
          <w:p w14:paraId="1F030691" w14:textId="77777777" w:rsidR="00BB048D" w:rsidRPr="00C465CE" w:rsidRDefault="00690A9F" w:rsidP="00690A9F">
            <w:pPr>
              <w:spacing w:line="276" w:lineRule="auto"/>
              <w:rPr>
                <w:rFonts w:ascii="Arial" w:hAnsi="Arial" w:cs="Arial"/>
                <w:b/>
                <w:sz w:val="20"/>
              </w:rPr>
            </w:pPr>
            <w:r w:rsidRPr="00C465CE">
              <w:rPr>
                <w:rFonts w:ascii="Arial" w:hAnsi="Arial" w:cs="Arial"/>
                <w:b/>
                <w:sz w:val="20"/>
              </w:rPr>
              <w:t xml:space="preserve">        - Au plus tard le 1</w:t>
            </w:r>
            <w:r w:rsidRPr="00C465CE">
              <w:rPr>
                <w:rFonts w:ascii="Arial" w:hAnsi="Arial" w:cs="Arial"/>
                <w:b/>
                <w:sz w:val="20"/>
                <w:vertAlign w:val="superscript"/>
              </w:rPr>
              <w:t>er</w:t>
            </w:r>
            <w:r w:rsidRPr="00C465CE">
              <w:rPr>
                <w:rFonts w:ascii="Arial" w:hAnsi="Arial" w:cs="Arial"/>
                <w:b/>
                <w:sz w:val="20"/>
              </w:rPr>
              <w:t xml:space="preserve"> jour du 1er stage, d'un certificat de vaccination conforme à la réglementation en vigueur.</w:t>
            </w:r>
          </w:p>
          <w:p w14:paraId="521FA24B" w14:textId="77777777" w:rsidR="00690A9F" w:rsidRPr="00CD0825" w:rsidRDefault="00690A9F" w:rsidP="00690A9F">
            <w:pPr>
              <w:spacing w:line="276" w:lineRule="auto"/>
              <w:rPr>
                <w:rFonts w:ascii="Arial" w:hAnsi="Arial" w:cs="Arial"/>
                <w:b/>
                <w:i/>
                <w:sz w:val="20"/>
              </w:rPr>
            </w:pPr>
          </w:p>
        </w:tc>
      </w:tr>
      <w:tr w:rsidR="00EE3BF1" w:rsidRPr="00E636F4" w14:paraId="396070FD" w14:textId="77777777" w:rsidTr="007D5183">
        <w:tc>
          <w:tcPr>
            <w:tcW w:w="11057" w:type="dxa"/>
            <w:gridSpan w:val="3"/>
            <w:shd w:val="clear" w:color="auto" w:fill="005782"/>
            <w:vAlign w:val="center"/>
          </w:tcPr>
          <w:p w14:paraId="3D95DD88" w14:textId="77777777" w:rsidR="00EE3BF1" w:rsidRPr="00E636F4" w:rsidRDefault="00EE3BF1" w:rsidP="00EE3BF1">
            <w:pPr>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MODALITÉS</w:t>
            </w:r>
            <w:r w:rsidR="001932C4">
              <w:rPr>
                <w:rFonts w:ascii="Arial" w:hAnsi="Arial" w:cs="Arial"/>
                <w:b/>
                <w:color w:val="FFFFFF" w:themeColor="background1"/>
                <w:sz w:val="20"/>
                <w:szCs w:val="20"/>
              </w:rPr>
              <w:t xml:space="preserve"> PÉ</w:t>
            </w:r>
            <w:r w:rsidRPr="00E636F4">
              <w:rPr>
                <w:rFonts w:ascii="Arial" w:hAnsi="Arial" w:cs="Arial"/>
                <w:b/>
                <w:color w:val="FFFFFF" w:themeColor="background1"/>
                <w:sz w:val="20"/>
                <w:szCs w:val="20"/>
              </w:rPr>
              <w:t>DAGOGIQUES ET TECHNIQUES</w:t>
            </w:r>
          </w:p>
        </w:tc>
      </w:tr>
      <w:tr w:rsidR="00EE3BF1" w:rsidRPr="00E636F4" w14:paraId="09C523DC" w14:textId="77777777" w:rsidTr="007D5183">
        <w:tc>
          <w:tcPr>
            <w:tcW w:w="11057" w:type="dxa"/>
            <w:gridSpan w:val="3"/>
            <w:shd w:val="clear" w:color="auto" w:fill="FFFFFF" w:themeFill="background1"/>
            <w:vAlign w:val="center"/>
          </w:tcPr>
          <w:p w14:paraId="43DB77CC" w14:textId="77777777" w:rsidR="00C02BDF" w:rsidRPr="00C02BDF" w:rsidRDefault="00C02BDF" w:rsidP="00C02BDF">
            <w:pPr>
              <w:pStyle w:val="Paragraphedeliste"/>
              <w:numPr>
                <w:ilvl w:val="0"/>
                <w:numId w:val="8"/>
              </w:numPr>
              <w:spacing w:line="276" w:lineRule="auto"/>
              <w:rPr>
                <w:rFonts w:ascii="Arial" w:hAnsi="Arial" w:cs="Arial"/>
                <w:b/>
                <w:sz w:val="20"/>
              </w:rPr>
            </w:pPr>
            <w:r>
              <w:rPr>
                <w:rFonts w:ascii="Arial" w:hAnsi="Arial" w:cs="Arial"/>
                <w:b/>
                <w:sz w:val="20"/>
              </w:rPr>
              <w:t>Le lieu de la formation</w:t>
            </w:r>
          </w:p>
          <w:p w14:paraId="558F9770" w14:textId="6740F0FB" w:rsidR="00C02BDF" w:rsidRPr="00C02BDF" w:rsidRDefault="00C02BDF" w:rsidP="00151481">
            <w:pPr>
              <w:spacing w:line="276" w:lineRule="auto"/>
              <w:rPr>
                <w:rFonts w:ascii="Arial" w:hAnsi="Arial" w:cs="Arial"/>
                <w:sz w:val="20"/>
              </w:rPr>
            </w:pPr>
            <w:r w:rsidRPr="00C02BDF">
              <w:rPr>
                <w:rFonts w:ascii="Arial" w:hAnsi="Arial" w:cs="Arial"/>
                <w:sz w:val="20"/>
              </w:rPr>
              <w:t>CHU de Bordeaux, Institut des Métiers de la Santé Pellegrin (2</w:t>
            </w:r>
            <w:r w:rsidRPr="000D1334">
              <w:rPr>
                <w:rFonts w:ascii="Arial" w:hAnsi="Arial" w:cs="Arial"/>
                <w:sz w:val="20"/>
                <w:vertAlign w:val="superscript"/>
              </w:rPr>
              <w:t>ème</w:t>
            </w:r>
            <w:r w:rsidR="000D1334">
              <w:rPr>
                <w:rFonts w:ascii="Arial" w:hAnsi="Arial" w:cs="Arial"/>
                <w:sz w:val="20"/>
              </w:rPr>
              <w:t xml:space="preserve"> </w:t>
            </w:r>
            <w:r w:rsidRPr="00C02BDF">
              <w:rPr>
                <w:rFonts w:ascii="Arial" w:hAnsi="Arial" w:cs="Arial"/>
                <w:sz w:val="20"/>
              </w:rPr>
              <w:t>étage),</w:t>
            </w:r>
          </w:p>
          <w:p w14:paraId="00B184B9" w14:textId="77777777" w:rsidR="00C02BDF" w:rsidRPr="00C02BDF" w:rsidRDefault="00C02BDF" w:rsidP="00151481">
            <w:pPr>
              <w:spacing w:line="276" w:lineRule="auto"/>
              <w:rPr>
                <w:rFonts w:ascii="Arial" w:hAnsi="Arial" w:cs="Arial"/>
                <w:sz w:val="20"/>
              </w:rPr>
            </w:pPr>
            <w:r w:rsidRPr="00C02BDF">
              <w:rPr>
                <w:rFonts w:ascii="Arial" w:hAnsi="Arial" w:cs="Arial"/>
                <w:sz w:val="20"/>
              </w:rPr>
              <w:t>Rue Francisco Ferrer</w:t>
            </w:r>
            <w:r w:rsidR="00151481">
              <w:rPr>
                <w:rFonts w:ascii="Arial" w:hAnsi="Arial" w:cs="Arial"/>
                <w:sz w:val="20"/>
              </w:rPr>
              <w:t xml:space="preserve"> </w:t>
            </w:r>
            <w:r w:rsidRPr="00C02BDF">
              <w:rPr>
                <w:rFonts w:ascii="Arial" w:hAnsi="Arial" w:cs="Arial"/>
                <w:sz w:val="20"/>
              </w:rPr>
              <w:t>- 33076 BORDEAUX CEDEX</w:t>
            </w:r>
          </w:p>
          <w:p w14:paraId="353D694D" w14:textId="77777777" w:rsidR="00EE3BF1" w:rsidRPr="007B29E9" w:rsidRDefault="00EE3BF1" w:rsidP="00C02BDF">
            <w:pPr>
              <w:pStyle w:val="Paragraphedeliste"/>
              <w:numPr>
                <w:ilvl w:val="0"/>
                <w:numId w:val="8"/>
              </w:numPr>
              <w:spacing w:line="276" w:lineRule="auto"/>
              <w:rPr>
                <w:rFonts w:ascii="Arial" w:hAnsi="Arial" w:cs="Arial"/>
                <w:b/>
                <w:sz w:val="20"/>
              </w:rPr>
            </w:pPr>
            <w:r w:rsidRPr="007B29E9">
              <w:rPr>
                <w:rFonts w:ascii="Arial" w:hAnsi="Arial" w:cs="Arial"/>
                <w:b/>
                <w:sz w:val="20"/>
              </w:rPr>
              <w:t>Les locaux et le matériel</w:t>
            </w:r>
          </w:p>
          <w:p w14:paraId="0FFD7C61" w14:textId="77777777" w:rsidR="00EE3BF1" w:rsidRDefault="00EE3BF1" w:rsidP="00EE3BF1">
            <w:pPr>
              <w:spacing w:line="276" w:lineRule="auto"/>
              <w:rPr>
                <w:rFonts w:ascii="Arial" w:hAnsi="Arial" w:cs="Arial"/>
                <w:sz w:val="20"/>
              </w:rPr>
            </w:pPr>
            <w:r w:rsidRPr="007B29E9">
              <w:rPr>
                <w:rFonts w:ascii="Arial" w:hAnsi="Arial" w:cs="Arial"/>
                <w:sz w:val="20"/>
              </w:rPr>
              <w:t xml:space="preserve">L’IFMK est doté de </w:t>
            </w:r>
            <w:r w:rsidR="00151481">
              <w:rPr>
                <w:rFonts w:ascii="Arial" w:hAnsi="Arial" w:cs="Arial"/>
                <w:sz w:val="20"/>
              </w:rPr>
              <w:t>2</w:t>
            </w:r>
            <w:r w:rsidRPr="007B29E9">
              <w:rPr>
                <w:rFonts w:ascii="Arial" w:hAnsi="Arial" w:cs="Arial"/>
                <w:sz w:val="20"/>
              </w:rPr>
              <w:t xml:space="preserve"> salles de cours, de 2 salles de travaux dirigés, et de </w:t>
            </w:r>
            <w:r>
              <w:rPr>
                <w:rFonts w:ascii="Arial" w:hAnsi="Arial" w:cs="Arial"/>
                <w:sz w:val="20"/>
              </w:rPr>
              <w:t xml:space="preserve">3 salles de travaux pratiques toutes </w:t>
            </w:r>
            <w:r w:rsidRPr="007B29E9">
              <w:rPr>
                <w:rFonts w:ascii="Arial" w:hAnsi="Arial" w:cs="Arial"/>
                <w:sz w:val="20"/>
              </w:rPr>
              <w:t>équipées de vidéoprojecteurs</w:t>
            </w:r>
            <w:r>
              <w:rPr>
                <w:rFonts w:ascii="Arial" w:hAnsi="Arial" w:cs="Arial"/>
                <w:sz w:val="20"/>
              </w:rPr>
              <w:t xml:space="preserve">. Une salle polyvalente peut être utilisée en salle de cours ou en salle de travaux pratiques. </w:t>
            </w:r>
            <w:r w:rsidRPr="007B29E9">
              <w:rPr>
                <w:rFonts w:ascii="Arial" w:hAnsi="Arial" w:cs="Arial"/>
                <w:sz w:val="20"/>
              </w:rPr>
              <w:t xml:space="preserve">L'ensemble de l'équipement pédagogique en rapport avec la </w:t>
            </w:r>
            <w:proofErr w:type="spellStart"/>
            <w:r w:rsidRPr="007B29E9">
              <w:rPr>
                <w:rFonts w:ascii="Arial" w:hAnsi="Arial" w:cs="Arial"/>
                <w:sz w:val="20"/>
              </w:rPr>
              <w:t>masso</w:t>
            </w:r>
            <w:proofErr w:type="spellEnd"/>
            <w:r w:rsidRPr="007B29E9">
              <w:rPr>
                <w:rFonts w:ascii="Arial" w:hAnsi="Arial" w:cs="Arial"/>
                <w:sz w:val="20"/>
              </w:rPr>
              <w:t>-kinésithérapie est présent dans les salles de travaux pratiques</w:t>
            </w:r>
            <w:r>
              <w:rPr>
                <w:rFonts w:ascii="Arial" w:hAnsi="Arial" w:cs="Arial"/>
                <w:sz w:val="20"/>
              </w:rPr>
              <w:t>.</w:t>
            </w:r>
          </w:p>
          <w:p w14:paraId="0A994635" w14:textId="77777777" w:rsidR="00EE3BF1" w:rsidRDefault="00EE3BF1" w:rsidP="00F90DDF">
            <w:pPr>
              <w:pStyle w:val="Paragraphedeliste"/>
              <w:numPr>
                <w:ilvl w:val="0"/>
                <w:numId w:val="8"/>
              </w:numPr>
              <w:spacing w:line="276" w:lineRule="auto"/>
              <w:rPr>
                <w:rFonts w:ascii="Arial" w:hAnsi="Arial" w:cs="Arial"/>
                <w:b/>
                <w:sz w:val="20"/>
              </w:rPr>
            </w:pPr>
            <w:r w:rsidRPr="007B29E9">
              <w:rPr>
                <w:rFonts w:ascii="Arial" w:hAnsi="Arial" w:cs="Arial"/>
                <w:b/>
                <w:sz w:val="20"/>
              </w:rPr>
              <w:t xml:space="preserve">Les </w:t>
            </w:r>
            <w:r>
              <w:rPr>
                <w:rFonts w:ascii="Arial" w:hAnsi="Arial" w:cs="Arial"/>
                <w:b/>
                <w:sz w:val="20"/>
              </w:rPr>
              <w:t>enseignements</w:t>
            </w:r>
          </w:p>
          <w:p w14:paraId="35271A7C" w14:textId="77777777" w:rsidR="00C02BDF" w:rsidRPr="00D61D2B" w:rsidRDefault="00EE3BF1" w:rsidP="00C02BDF">
            <w:pPr>
              <w:spacing w:line="276" w:lineRule="auto"/>
              <w:rPr>
                <w:rFonts w:ascii="Arial" w:hAnsi="Arial" w:cs="Arial"/>
                <w:sz w:val="20"/>
              </w:rPr>
            </w:pPr>
            <w:r w:rsidRPr="00D61D2B">
              <w:rPr>
                <w:rFonts w:ascii="Arial" w:hAnsi="Arial" w:cs="Arial"/>
                <w:sz w:val="20"/>
              </w:rPr>
              <w:t>Les enseignements peuvent être dispensés en présentiel, en distanciel via ZOOM</w:t>
            </w:r>
            <w:r w:rsidR="00C465CE" w:rsidRPr="00C465CE">
              <w:rPr>
                <w:rFonts w:ascii="Arial" w:hAnsi="Arial" w:cs="Arial"/>
                <w:sz w:val="20"/>
                <w:vertAlign w:val="superscript"/>
              </w:rPr>
              <w:t>®</w:t>
            </w:r>
            <w:r w:rsidRPr="00D61D2B">
              <w:rPr>
                <w:rFonts w:ascii="Arial" w:hAnsi="Arial" w:cs="Arial"/>
                <w:sz w:val="20"/>
              </w:rPr>
              <w:t xml:space="preserve"> ou en mode hybride.</w:t>
            </w:r>
            <w:r w:rsidR="00C02BDF" w:rsidRPr="00D61D2B">
              <w:rPr>
                <w:rFonts w:ascii="Arial" w:hAnsi="Arial" w:cs="Arial"/>
                <w:sz w:val="20"/>
              </w:rPr>
              <w:t xml:space="preserve"> La priorité des enseignements est donnée aux </w:t>
            </w:r>
            <w:r w:rsidR="00C02BDF">
              <w:rPr>
                <w:rFonts w:ascii="Arial" w:hAnsi="Arial" w:cs="Arial"/>
                <w:sz w:val="20"/>
              </w:rPr>
              <w:t xml:space="preserve">enseignements </w:t>
            </w:r>
            <w:r w:rsidR="00C02BDF" w:rsidRPr="00D61D2B">
              <w:rPr>
                <w:rFonts w:ascii="Arial" w:hAnsi="Arial" w:cs="Arial"/>
                <w:sz w:val="20"/>
              </w:rPr>
              <w:t>en présentiel</w:t>
            </w:r>
            <w:r w:rsidR="00C02BDF">
              <w:rPr>
                <w:rFonts w:ascii="Arial" w:hAnsi="Arial" w:cs="Arial"/>
                <w:sz w:val="20"/>
              </w:rPr>
              <w:t>, notamment pour les</w:t>
            </w:r>
            <w:r w:rsidR="00C02BDF" w:rsidRPr="00D61D2B">
              <w:rPr>
                <w:rFonts w:ascii="Arial" w:hAnsi="Arial" w:cs="Arial"/>
                <w:sz w:val="20"/>
              </w:rPr>
              <w:t xml:space="preserve"> travaux pratiques </w:t>
            </w:r>
            <w:r w:rsidR="00C02BDF">
              <w:rPr>
                <w:rFonts w:ascii="Arial" w:hAnsi="Arial" w:cs="Arial"/>
                <w:sz w:val="20"/>
              </w:rPr>
              <w:t xml:space="preserve">et les travaux dirigés d’analyses de pratiques </w:t>
            </w:r>
            <w:r w:rsidR="00C02BDF" w:rsidRPr="00D61D2B">
              <w:rPr>
                <w:rFonts w:ascii="Arial" w:hAnsi="Arial" w:cs="Arial"/>
                <w:sz w:val="20"/>
              </w:rPr>
              <w:t>en groupes.</w:t>
            </w:r>
          </w:p>
          <w:p w14:paraId="382FE439" w14:textId="77777777" w:rsidR="00EE3BF1" w:rsidRPr="00D61D2B" w:rsidRDefault="00EE3BF1" w:rsidP="00EE3BF1">
            <w:pPr>
              <w:spacing w:line="276" w:lineRule="auto"/>
              <w:rPr>
                <w:rFonts w:ascii="Arial" w:hAnsi="Arial" w:cs="Arial"/>
                <w:sz w:val="20"/>
              </w:rPr>
            </w:pPr>
            <w:r w:rsidRPr="00D61D2B">
              <w:rPr>
                <w:rFonts w:ascii="Arial" w:hAnsi="Arial" w:cs="Arial"/>
                <w:sz w:val="20"/>
              </w:rPr>
              <w:t>Certains enseignements sont délivrés sous forme de cap</w:t>
            </w:r>
            <w:r>
              <w:rPr>
                <w:rFonts w:ascii="Arial" w:hAnsi="Arial" w:cs="Arial"/>
                <w:sz w:val="20"/>
              </w:rPr>
              <w:t>sules consultables en ligne su</w:t>
            </w:r>
            <w:r w:rsidR="00F2757A">
              <w:rPr>
                <w:rFonts w:ascii="Arial" w:hAnsi="Arial" w:cs="Arial"/>
                <w:sz w:val="20"/>
              </w:rPr>
              <w:t>r la</w:t>
            </w:r>
            <w:r w:rsidRPr="00D61D2B">
              <w:rPr>
                <w:rFonts w:ascii="Arial" w:hAnsi="Arial" w:cs="Arial"/>
                <w:sz w:val="20"/>
              </w:rPr>
              <w:t xml:space="preserve"> plateforme</w:t>
            </w:r>
            <w:r w:rsidR="00F2757A">
              <w:rPr>
                <w:rFonts w:ascii="Arial" w:hAnsi="Arial" w:cs="Arial"/>
                <w:sz w:val="20"/>
              </w:rPr>
              <w:t xml:space="preserve"> de l’université de BORDEAUX,</w:t>
            </w:r>
            <w:r>
              <w:rPr>
                <w:rFonts w:ascii="Arial" w:hAnsi="Arial" w:cs="Arial"/>
                <w:sz w:val="20"/>
              </w:rPr>
              <w:t xml:space="preserve"> </w:t>
            </w:r>
            <w:r w:rsidR="0043601D">
              <w:rPr>
                <w:rFonts w:ascii="Arial" w:hAnsi="Arial" w:cs="Arial"/>
                <w:sz w:val="20"/>
              </w:rPr>
              <w:t>Moodle UB</w:t>
            </w:r>
            <w:r w:rsidR="00C465CE">
              <w:rPr>
                <w:rFonts w:ascii="Arial" w:hAnsi="Arial" w:cs="Arial"/>
                <w:sz w:val="20"/>
              </w:rPr>
              <w:t>,</w:t>
            </w:r>
            <w:r w:rsidR="0043601D">
              <w:rPr>
                <w:rFonts w:ascii="Arial" w:hAnsi="Arial" w:cs="Arial"/>
                <w:sz w:val="20"/>
              </w:rPr>
              <w:t xml:space="preserve"> et</w:t>
            </w:r>
            <w:r>
              <w:rPr>
                <w:rFonts w:ascii="Arial" w:hAnsi="Arial" w:cs="Arial"/>
                <w:sz w:val="20"/>
              </w:rPr>
              <w:t xml:space="preserve"> </w:t>
            </w:r>
            <w:r w:rsidR="00F2757A">
              <w:rPr>
                <w:rFonts w:ascii="Arial" w:hAnsi="Arial" w:cs="Arial"/>
                <w:sz w:val="20"/>
              </w:rPr>
              <w:t xml:space="preserve">sur </w:t>
            </w:r>
            <w:proofErr w:type="spellStart"/>
            <w:r>
              <w:rPr>
                <w:rFonts w:ascii="Arial" w:hAnsi="Arial" w:cs="Arial"/>
                <w:sz w:val="20"/>
              </w:rPr>
              <w:t>E</w:t>
            </w:r>
            <w:r w:rsidRPr="00D61D2B">
              <w:rPr>
                <w:rFonts w:ascii="Arial" w:hAnsi="Arial" w:cs="Arial"/>
                <w:sz w:val="20"/>
              </w:rPr>
              <w:t>-notitia</w:t>
            </w:r>
            <w:proofErr w:type="spellEnd"/>
            <w:r w:rsidR="00F2757A">
              <w:rPr>
                <w:rFonts w:ascii="Arial" w:hAnsi="Arial" w:cs="Arial"/>
                <w:sz w:val="20"/>
              </w:rPr>
              <w:t xml:space="preserve">, </w:t>
            </w:r>
            <w:r w:rsidR="00F2757A" w:rsidRPr="007B29E9">
              <w:rPr>
                <w:rFonts w:ascii="Arial" w:hAnsi="Arial" w:cs="Arial"/>
                <w:sz w:val="20"/>
              </w:rPr>
              <w:t xml:space="preserve">plateforme à disposition des instituts de formations sanitaires de la région Nouvelle-Aquitaine </w:t>
            </w:r>
            <w:r w:rsidR="00C465CE">
              <w:rPr>
                <w:rFonts w:ascii="Arial" w:hAnsi="Arial" w:cs="Arial"/>
                <w:sz w:val="20"/>
              </w:rPr>
              <w:t xml:space="preserve">qui </w:t>
            </w:r>
            <w:r w:rsidR="00F2757A" w:rsidRPr="007B29E9">
              <w:rPr>
                <w:rFonts w:ascii="Arial" w:hAnsi="Arial" w:cs="Arial"/>
                <w:sz w:val="20"/>
              </w:rPr>
              <w:t xml:space="preserve">permet </w:t>
            </w:r>
            <w:r w:rsidR="00F2757A">
              <w:rPr>
                <w:rFonts w:ascii="Arial" w:hAnsi="Arial" w:cs="Arial"/>
                <w:sz w:val="20"/>
              </w:rPr>
              <w:t>aux étudiants d’accéder</w:t>
            </w:r>
            <w:r w:rsidR="00F2757A" w:rsidRPr="007B29E9">
              <w:rPr>
                <w:rFonts w:ascii="Arial" w:hAnsi="Arial" w:cs="Arial"/>
                <w:sz w:val="20"/>
              </w:rPr>
              <w:t xml:space="preserve"> en ligne </w:t>
            </w:r>
            <w:r w:rsidR="00F2757A">
              <w:rPr>
                <w:rFonts w:ascii="Arial" w:hAnsi="Arial" w:cs="Arial"/>
                <w:sz w:val="20"/>
              </w:rPr>
              <w:t>aux</w:t>
            </w:r>
            <w:r w:rsidR="00F2757A" w:rsidRPr="007B29E9">
              <w:rPr>
                <w:rFonts w:ascii="Arial" w:hAnsi="Arial" w:cs="Arial"/>
                <w:sz w:val="20"/>
              </w:rPr>
              <w:t xml:space="preserve"> contenus pédagogiques </w:t>
            </w:r>
            <w:r w:rsidR="00F2757A">
              <w:rPr>
                <w:rFonts w:ascii="Arial" w:hAnsi="Arial" w:cs="Arial"/>
                <w:sz w:val="20"/>
              </w:rPr>
              <w:t>et organisationnels.</w:t>
            </w:r>
          </w:p>
          <w:p w14:paraId="20532062" w14:textId="77777777" w:rsidR="00EE3BF1" w:rsidRPr="007B29E9" w:rsidRDefault="00EE3BF1" w:rsidP="00F90DDF">
            <w:pPr>
              <w:pStyle w:val="Paragraphedeliste"/>
              <w:numPr>
                <w:ilvl w:val="0"/>
                <w:numId w:val="9"/>
              </w:numPr>
              <w:spacing w:line="276" w:lineRule="auto"/>
              <w:rPr>
                <w:rFonts w:ascii="Arial" w:hAnsi="Arial" w:cs="Arial"/>
                <w:b/>
                <w:sz w:val="20"/>
              </w:rPr>
            </w:pPr>
            <w:r>
              <w:rPr>
                <w:rFonts w:ascii="Arial" w:hAnsi="Arial" w:cs="Arial"/>
                <w:b/>
                <w:sz w:val="20"/>
              </w:rPr>
              <w:t>Les r</w:t>
            </w:r>
            <w:r w:rsidRPr="007B29E9">
              <w:rPr>
                <w:rFonts w:ascii="Arial" w:hAnsi="Arial" w:cs="Arial"/>
                <w:b/>
                <w:sz w:val="20"/>
              </w:rPr>
              <w:t>essources documentaires</w:t>
            </w:r>
          </w:p>
          <w:p w14:paraId="300E1E47" w14:textId="77777777" w:rsidR="00EE3BF1" w:rsidRDefault="00EE3BF1" w:rsidP="00EE3BF1">
            <w:pPr>
              <w:spacing w:line="276" w:lineRule="auto"/>
              <w:rPr>
                <w:rFonts w:ascii="Arial" w:hAnsi="Arial" w:cs="Arial"/>
                <w:sz w:val="20"/>
              </w:rPr>
            </w:pPr>
            <w:r w:rsidRPr="007B29E9">
              <w:rPr>
                <w:rFonts w:ascii="Arial" w:hAnsi="Arial" w:cs="Arial"/>
                <w:sz w:val="20"/>
              </w:rPr>
              <w:t xml:space="preserve">Un centre de documentation </w:t>
            </w:r>
            <w:r w:rsidR="00C62D07">
              <w:rPr>
                <w:rFonts w:ascii="Arial" w:hAnsi="Arial" w:cs="Arial"/>
                <w:sz w:val="20"/>
              </w:rPr>
              <w:t>situé à l’IMS Pellegrin</w:t>
            </w:r>
            <w:r w:rsidR="00C02BDF">
              <w:rPr>
                <w:rFonts w:ascii="Arial" w:hAnsi="Arial" w:cs="Arial"/>
                <w:sz w:val="20"/>
              </w:rPr>
              <w:t xml:space="preserve"> et le service commun de documentation du CHU de BORDEAUX en ligne, </w:t>
            </w:r>
            <w:r w:rsidRPr="007B29E9">
              <w:rPr>
                <w:rFonts w:ascii="Arial" w:hAnsi="Arial" w:cs="Arial"/>
                <w:sz w:val="20"/>
              </w:rPr>
              <w:t xml:space="preserve">la bibliothèque de l’université sur le site </w:t>
            </w:r>
            <w:proofErr w:type="spellStart"/>
            <w:r w:rsidRPr="007B29E9">
              <w:rPr>
                <w:rFonts w:ascii="Arial" w:hAnsi="Arial" w:cs="Arial"/>
                <w:sz w:val="20"/>
              </w:rPr>
              <w:t>Carreire</w:t>
            </w:r>
            <w:proofErr w:type="spellEnd"/>
            <w:r w:rsidR="00C02BDF">
              <w:rPr>
                <w:rFonts w:ascii="Arial" w:hAnsi="Arial" w:cs="Arial"/>
                <w:sz w:val="20"/>
              </w:rPr>
              <w:t xml:space="preserve"> et s</w:t>
            </w:r>
            <w:r>
              <w:rPr>
                <w:rFonts w:ascii="Arial" w:hAnsi="Arial" w:cs="Arial"/>
                <w:sz w:val="20"/>
              </w:rPr>
              <w:t>es bibliothèques en ligne</w:t>
            </w:r>
            <w:r w:rsidR="00C02BDF">
              <w:rPr>
                <w:rFonts w:ascii="Arial" w:hAnsi="Arial" w:cs="Arial"/>
                <w:sz w:val="20"/>
              </w:rPr>
              <w:t xml:space="preserve"> BABORD +</w:t>
            </w:r>
            <w:r>
              <w:rPr>
                <w:rFonts w:ascii="Arial" w:hAnsi="Arial" w:cs="Arial"/>
                <w:sz w:val="20"/>
              </w:rPr>
              <w:t xml:space="preserve">, </w:t>
            </w:r>
            <w:r w:rsidRPr="007B29E9">
              <w:rPr>
                <w:rFonts w:ascii="Arial" w:hAnsi="Arial" w:cs="Arial"/>
                <w:sz w:val="20"/>
              </w:rPr>
              <w:t xml:space="preserve">offrent les </w:t>
            </w:r>
            <w:r w:rsidR="00C465CE">
              <w:rPr>
                <w:rFonts w:ascii="Arial" w:hAnsi="Arial" w:cs="Arial"/>
                <w:sz w:val="20"/>
              </w:rPr>
              <w:t>ressources</w:t>
            </w:r>
            <w:r>
              <w:rPr>
                <w:rFonts w:ascii="Arial" w:hAnsi="Arial" w:cs="Arial"/>
                <w:sz w:val="20"/>
              </w:rPr>
              <w:t xml:space="preserve"> </w:t>
            </w:r>
            <w:r w:rsidRPr="007B29E9">
              <w:rPr>
                <w:rFonts w:ascii="Arial" w:hAnsi="Arial" w:cs="Arial"/>
                <w:sz w:val="20"/>
              </w:rPr>
              <w:t>nécessaires aux recherches bibliographiques principales.</w:t>
            </w:r>
          </w:p>
          <w:p w14:paraId="28AC58FE" w14:textId="77777777" w:rsidR="00E07440" w:rsidRDefault="00C02BDF" w:rsidP="00F90DDF">
            <w:pPr>
              <w:pStyle w:val="Paragraphedeliste"/>
              <w:numPr>
                <w:ilvl w:val="0"/>
                <w:numId w:val="10"/>
              </w:numPr>
              <w:jc w:val="both"/>
              <w:rPr>
                <w:rFonts w:ascii="Arial" w:eastAsia="Calibri" w:hAnsi="Arial" w:cs="Arial"/>
                <w:b/>
                <w:sz w:val="20"/>
                <w:szCs w:val="20"/>
              </w:rPr>
            </w:pPr>
            <w:r>
              <w:rPr>
                <w:rFonts w:ascii="Arial" w:eastAsia="Calibri" w:hAnsi="Arial" w:cs="Arial"/>
                <w:b/>
                <w:sz w:val="20"/>
                <w:szCs w:val="20"/>
              </w:rPr>
              <w:t>Modalités de suivi pédagogique</w:t>
            </w:r>
          </w:p>
          <w:p w14:paraId="76DEE1E2" w14:textId="77777777" w:rsidR="008B538E" w:rsidRDefault="008B538E" w:rsidP="008B538E">
            <w:pPr>
              <w:jc w:val="both"/>
              <w:rPr>
                <w:rFonts w:ascii="Arial" w:eastAsia="Calibri" w:hAnsi="Arial" w:cs="Arial"/>
                <w:sz w:val="20"/>
                <w:szCs w:val="20"/>
              </w:rPr>
            </w:pPr>
            <w:r>
              <w:rPr>
                <w:rFonts w:ascii="Arial" w:eastAsia="Calibri" w:hAnsi="Arial" w:cs="Arial"/>
                <w:sz w:val="20"/>
                <w:szCs w:val="20"/>
              </w:rPr>
              <w:t>Un entretien pédagogique individuel est réalisé à l’entrée en formation.</w:t>
            </w:r>
            <w:r w:rsidRPr="00543AFC">
              <w:rPr>
                <w:rFonts w:ascii="Arial" w:eastAsia="Calibri" w:hAnsi="Arial" w:cs="Arial"/>
                <w:sz w:val="20"/>
                <w:szCs w:val="20"/>
              </w:rPr>
              <w:t xml:space="preserve"> </w:t>
            </w:r>
          </w:p>
          <w:p w14:paraId="5F8CA498" w14:textId="77777777" w:rsidR="008B538E" w:rsidRDefault="008B538E" w:rsidP="008B538E">
            <w:pPr>
              <w:rPr>
                <w:rFonts w:ascii="Arial" w:eastAsia="Calibri" w:hAnsi="Arial" w:cs="Arial"/>
                <w:sz w:val="20"/>
                <w:szCs w:val="20"/>
              </w:rPr>
            </w:pPr>
            <w:r w:rsidRPr="008B538E">
              <w:rPr>
                <w:rFonts w:ascii="Arial" w:eastAsia="Calibri" w:hAnsi="Arial" w:cs="Arial"/>
                <w:sz w:val="20"/>
                <w:szCs w:val="20"/>
              </w:rPr>
              <w:t>Chaque semestre</w:t>
            </w:r>
            <w:r w:rsidR="00C465CE">
              <w:rPr>
                <w:rFonts w:ascii="Arial" w:eastAsia="Calibri" w:hAnsi="Arial" w:cs="Arial"/>
                <w:sz w:val="20"/>
                <w:szCs w:val="20"/>
              </w:rPr>
              <w:t>, un accompagnement pédagogique est</w:t>
            </w:r>
            <w:r w:rsidRPr="008B538E">
              <w:rPr>
                <w:rFonts w:ascii="Arial" w:eastAsia="Calibri" w:hAnsi="Arial" w:cs="Arial"/>
                <w:sz w:val="20"/>
                <w:szCs w:val="20"/>
              </w:rPr>
              <w:t xml:space="preserve"> réalisé par le formateur responsable du suivi pédagogique de </w:t>
            </w:r>
            <w:r>
              <w:rPr>
                <w:rFonts w:ascii="Arial" w:eastAsia="Calibri" w:hAnsi="Arial" w:cs="Arial"/>
                <w:sz w:val="20"/>
                <w:szCs w:val="20"/>
              </w:rPr>
              <w:t xml:space="preserve">stage de </w:t>
            </w:r>
            <w:r w:rsidRPr="008B538E">
              <w:rPr>
                <w:rFonts w:ascii="Arial" w:eastAsia="Calibri" w:hAnsi="Arial" w:cs="Arial"/>
                <w:sz w:val="20"/>
                <w:szCs w:val="20"/>
              </w:rPr>
              <w:t>l’étudiant, sous la forme d’entretien individuel, à l’issue de chaque stage. Le cadre de santé formateur fait le bilan de</w:t>
            </w:r>
            <w:r>
              <w:rPr>
                <w:rFonts w:ascii="Arial" w:eastAsia="Calibri" w:hAnsi="Arial" w:cs="Arial"/>
                <w:sz w:val="20"/>
                <w:szCs w:val="20"/>
              </w:rPr>
              <w:t>s acquisitions</w:t>
            </w:r>
            <w:r w:rsidR="00C465CE">
              <w:rPr>
                <w:rFonts w:ascii="Arial" w:eastAsia="Calibri" w:hAnsi="Arial" w:cs="Arial"/>
                <w:sz w:val="20"/>
                <w:szCs w:val="20"/>
              </w:rPr>
              <w:t xml:space="preserve"> de compétences</w:t>
            </w:r>
            <w:r>
              <w:rPr>
                <w:rFonts w:ascii="Arial" w:eastAsia="Calibri" w:hAnsi="Arial" w:cs="Arial"/>
                <w:sz w:val="20"/>
                <w:szCs w:val="20"/>
              </w:rPr>
              <w:t xml:space="preserve"> avec l’étudiant</w:t>
            </w:r>
            <w:r w:rsidR="00C465CE">
              <w:rPr>
                <w:rFonts w:ascii="Arial" w:eastAsia="Calibri" w:hAnsi="Arial" w:cs="Arial"/>
                <w:sz w:val="20"/>
                <w:szCs w:val="20"/>
              </w:rPr>
              <w:t xml:space="preserve"> en vu</w:t>
            </w:r>
            <w:r w:rsidR="00C54565">
              <w:rPr>
                <w:rFonts w:ascii="Arial" w:eastAsia="Calibri" w:hAnsi="Arial" w:cs="Arial"/>
                <w:sz w:val="20"/>
                <w:szCs w:val="20"/>
              </w:rPr>
              <w:t>e de leur validation par la CAC</w:t>
            </w:r>
            <w:r>
              <w:rPr>
                <w:rFonts w:ascii="Arial" w:eastAsia="Calibri" w:hAnsi="Arial" w:cs="Arial"/>
                <w:sz w:val="20"/>
                <w:szCs w:val="20"/>
              </w:rPr>
              <w:t>.</w:t>
            </w:r>
          </w:p>
          <w:p w14:paraId="3193410C" w14:textId="77777777" w:rsidR="00E07440" w:rsidRDefault="00E07440" w:rsidP="00E07440">
            <w:pPr>
              <w:jc w:val="both"/>
              <w:rPr>
                <w:rFonts w:ascii="Arial" w:eastAsia="Calibri" w:hAnsi="Arial" w:cs="Arial"/>
                <w:sz w:val="20"/>
                <w:szCs w:val="20"/>
              </w:rPr>
            </w:pPr>
            <w:r w:rsidRPr="00543AFC">
              <w:rPr>
                <w:rFonts w:ascii="Arial" w:eastAsia="Calibri" w:hAnsi="Arial" w:cs="Arial"/>
                <w:sz w:val="20"/>
                <w:szCs w:val="20"/>
              </w:rPr>
              <w:t xml:space="preserve">L’examen des résultats des étudiants aux épreuves d’évaluation est effectué à la fin de chaque semestre, en </w:t>
            </w:r>
            <w:r>
              <w:rPr>
                <w:rFonts w:ascii="Arial" w:eastAsia="Calibri" w:hAnsi="Arial" w:cs="Arial"/>
                <w:sz w:val="20"/>
                <w:szCs w:val="20"/>
              </w:rPr>
              <w:t>préparation de la Commission d’Attribution des C</w:t>
            </w:r>
            <w:r w:rsidRPr="00543AFC">
              <w:rPr>
                <w:rFonts w:ascii="Arial" w:eastAsia="Calibri" w:hAnsi="Arial" w:cs="Arial"/>
                <w:sz w:val="20"/>
                <w:szCs w:val="20"/>
              </w:rPr>
              <w:t xml:space="preserve">rédits (CAC). </w:t>
            </w:r>
          </w:p>
          <w:p w14:paraId="79333D6D" w14:textId="77777777" w:rsidR="008B538E" w:rsidRDefault="008B538E" w:rsidP="008B538E">
            <w:pPr>
              <w:jc w:val="both"/>
              <w:rPr>
                <w:rFonts w:ascii="Arial" w:eastAsia="Calibri" w:hAnsi="Arial" w:cs="Arial"/>
                <w:sz w:val="20"/>
                <w:szCs w:val="20"/>
              </w:rPr>
            </w:pPr>
            <w:r>
              <w:rPr>
                <w:rFonts w:ascii="Arial" w:eastAsia="Calibri" w:hAnsi="Arial" w:cs="Arial"/>
                <w:sz w:val="20"/>
                <w:szCs w:val="20"/>
              </w:rPr>
              <w:t>D</w:t>
            </w:r>
            <w:r w:rsidRPr="00543AFC">
              <w:rPr>
                <w:rFonts w:ascii="Arial" w:eastAsia="Calibri" w:hAnsi="Arial" w:cs="Arial"/>
                <w:sz w:val="20"/>
                <w:szCs w:val="20"/>
              </w:rPr>
              <w:t xml:space="preserve">es entretiens </w:t>
            </w:r>
            <w:r>
              <w:rPr>
                <w:rFonts w:ascii="Arial" w:eastAsia="Calibri" w:hAnsi="Arial" w:cs="Arial"/>
                <w:sz w:val="20"/>
                <w:szCs w:val="20"/>
              </w:rPr>
              <w:t xml:space="preserve">pédagogiques </w:t>
            </w:r>
            <w:r w:rsidRPr="00543AFC">
              <w:rPr>
                <w:rFonts w:ascii="Arial" w:eastAsia="Calibri" w:hAnsi="Arial" w:cs="Arial"/>
                <w:sz w:val="20"/>
                <w:szCs w:val="20"/>
              </w:rPr>
              <w:t xml:space="preserve">individuels sont réalisés avec le formateur référent et la coordinatrice pédagogique </w:t>
            </w:r>
            <w:r>
              <w:rPr>
                <w:rFonts w:ascii="Arial" w:eastAsia="Calibri" w:hAnsi="Arial" w:cs="Arial"/>
                <w:sz w:val="20"/>
                <w:szCs w:val="20"/>
              </w:rPr>
              <w:t xml:space="preserve">en tant que de besoin, tout au long de la formation, à la demande de l’étudiant ou lorsque des </w:t>
            </w:r>
            <w:r w:rsidRPr="00543AFC">
              <w:rPr>
                <w:rFonts w:ascii="Arial" w:eastAsia="Calibri" w:hAnsi="Arial" w:cs="Arial"/>
                <w:sz w:val="20"/>
                <w:szCs w:val="20"/>
              </w:rPr>
              <w:t xml:space="preserve">besoins </w:t>
            </w:r>
            <w:r>
              <w:rPr>
                <w:rFonts w:ascii="Arial" w:eastAsia="Calibri" w:hAnsi="Arial" w:cs="Arial"/>
                <w:sz w:val="20"/>
                <w:szCs w:val="20"/>
              </w:rPr>
              <w:t xml:space="preserve">spécifiques sont </w:t>
            </w:r>
            <w:r w:rsidRPr="00543AFC">
              <w:rPr>
                <w:rFonts w:ascii="Arial" w:eastAsia="Calibri" w:hAnsi="Arial" w:cs="Arial"/>
                <w:sz w:val="20"/>
                <w:szCs w:val="20"/>
              </w:rPr>
              <w:t>identifiés</w:t>
            </w:r>
            <w:r>
              <w:rPr>
                <w:rFonts w:ascii="Arial" w:eastAsia="Calibri" w:hAnsi="Arial" w:cs="Arial"/>
                <w:sz w:val="20"/>
                <w:szCs w:val="20"/>
              </w:rPr>
              <w:t xml:space="preserve">. </w:t>
            </w:r>
            <w:r>
              <w:rPr>
                <w:rFonts w:ascii="Arial" w:eastAsia="Calibri" w:hAnsi="Arial" w:cs="Arial"/>
                <w:sz w:val="20"/>
                <w:szCs w:val="20"/>
              </w:rPr>
              <w:lastRenderedPageBreak/>
              <w:t xml:space="preserve">Chaque étudiant bénéficie de l’étude de sa situation et de l’évaluation des </w:t>
            </w:r>
            <w:r w:rsidRPr="00543AFC">
              <w:rPr>
                <w:rFonts w:ascii="Arial" w:eastAsia="Calibri" w:hAnsi="Arial" w:cs="Arial"/>
                <w:sz w:val="20"/>
                <w:szCs w:val="20"/>
              </w:rPr>
              <w:t xml:space="preserve">moyens </w:t>
            </w:r>
            <w:r>
              <w:rPr>
                <w:rFonts w:ascii="Arial" w:eastAsia="Calibri" w:hAnsi="Arial" w:cs="Arial"/>
                <w:sz w:val="20"/>
                <w:szCs w:val="20"/>
              </w:rPr>
              <w:t>à mettre en œuvre pour</w:t>
            </w:r>
            <w:r w:rsidRPr="00543AFC">
              <w:rPr>
                <w:rFonts w:ascii="Arial" w:eastAsia="Calibri" w:hAnsi="Arial" w:cs="Arial"/>
                <w:sz w:val="20"/>
                <w:szCs w:val="20"/>
              </w:rPr>
              <w:t xml:space="preserve"> rés</w:t>
            </w:r>
            <w:r>
              <w:rPr>
                <w:rFonts w:ascii="Arial" w:eastAsia="Calibri" w:hAnsi="Arial" w:cs="Arial"/>
                <w:sz w:val="20"/>
                <w:szCs w:val="20"/>
              </w:rPr>
              <w:t>oudre les problèmes rencontrés.</w:t>
            </w:r>
          </w:p>
          <w:p w14:paraId="4E901D69" w14:textId="4169B2DD" w:rsidR="00EE3BF1" w:rsidRPr="000D1334" w:rsidRDefault="00E07440" w:rsidP="000D1334">
            <w:pPr>
              <w:jc w:val="both"/>
              <w:rPr>
                <w:rFonts w:ascii="Arial" w:eastAsia="Calibri" w:hAnsi="Arial" w:cs="Arial"/>
                <w:sz w:val="20"/>
                <w:szCs w:val="20"/>
              </w:rPr>
            </w:pPr>
            <w:r w:rsidRPr="00543AFC">
              <w:rPr>
                <w:rFonts w:ascii="Arial" w:eastAsia="Calibri" w:hAnsi="Arial" w:cs="Arial"/>
                <w:sz w:val="20"/>
                <w:szCs w:val="20"/>
              </w:rPr>
              <w:t>En cas de non validation de la formation clinique, les stages de rattrapage sont choisis en fonction des besoins identifiés pour chaque étudiant.</w:t>
            </w:r>
          </w:p>
        </w:tc>
      </w:tr>
      <w:tr w:rsidR="00EE3BF1" w:rsidRPr="00E636F4" w14:paraId="135ECFA1" w14:textId="77777777" w:rsidTr="007D5183">
        <w:tc>
          <w:tcPr>
            <w:tcW w:w="11057" w:type="dxa"/>
            <w:gridSpan w:val="3"/>
            <w:shd w:val="clear" w:color="auto" w:fill="005782"/>
            <w:vAlign w:val="center"/>
          </w:tcPr>
          <w:p w14:paraId="6AFD52CF" w14:textId="77777777" w:rsidR="00EE3BF1" w:rsidRPr="00E636F4" w:rsidRDefault="00EE3BF1" w:rsidP="00EE3BF1">
            <w:pPr>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INTERVENANTS</w:t>
            </w:r>
          </w:p>
        </w:tc>
      </w:tr>
      <w:tr w:rsidR="00EE3BF1" w:rsidRPr="00E636F4" w14:paraId="491256AA" w14:textId="77777777" w:rsidTr="007D5183">
        <w:tc>
          <w:tcPr>
            <w:tcW w:w="11057" w:type="dxa"/>
            <w:gridSpan w:val="3"/>
            <w:shd w:val="clear" w:color="auto" w:fill="FFFFFF" w:themeFill="background1"/>
            <w:vAlign w:val="center"/>
          </w:tcPr>
          <w:p w14:paraId="375013DA"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Enseignant</w:t>
            </w:r>
            <w:r w:rsidR="008B538E">
              <w:rPr>
                <w:rFonts w:ascii="Arial" w:hAnsi="Arial" w:cs="Arial"/>
                <w:sz w:val="20"/>
                <w:szCs w:val="20"/>
              </w:rPr>
              <w:t>s</w:t>
            </w:r>
            <w:r>
              <w:rPr>
                <w:rFonts w:ascii="Arial" w:hAnsi="Arial" w:cs="Arial"/>
                <w:sz w:val="20"/>
                <w:szCs w:val="20"/>
              </w:rPr>
              <w:t xml:space="preserve"> universitaire</w:t>
            </w:r>
            <w:r w:rsidR="008B538E">
              <w:rPr>
                <w:rFonts w:ascii="Arial" w:hAnsi="Arial" w:cs="Arial"/>
                <w:sz w:val="20"/>
                <w:szCs w:val="20"/>
              </w:rPr>
              <w:t>s</w:t>
            </w:r>
          </w:p>
          <w:p w14:paraId="16166D29"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Médecin</w:t>
            </w:r>
            <w:r w:rsidR="008B538E">
              <w:rPr>
                <w:rFonts w:ascii="Arial" w:hAnsi="Arial" w:cs="Arial"/>
                <w:sz w:val="20"/>
                <w:szCs w:val="20"/>
              </w:rPr>
              <w:t>s</w:t>
            </w:r>
            <w:r>
              <w:rPr>
                <w:rFonts w:ascii="Arial" w:hAnsi="Arial" w:cs="Arial"/>
                <w:sz w:val="20"/>
                <w:szCs w:val="20"/>
              </w:rPr>
              <w:t>, Chirurgien</w:t>
            </w:r>
            <w:r w:rsidR="008B538E">
              <w:rPr>
                <w:rFonts w:ascii="Arial" w:hAnsi="Arial" w:cs="Arial"/>
                <w:sz w:val="20"/>
                <w:szCs w:val="20"/>
              </w:rPr>
              <w:t>s</w:t>
            </w:r>
          </w:p>
          <w:p w14:paraId="75668500"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Psychologue</w:t>
            </w:r>
            <w:r w:rsidR="008B538E">
              <w:rPr>
                <w:rFonts w:ascii="Arial" w:hAnsi="Arial" w:cs="Arial"/>
                <w:sz w:val="20"/>
                <w:szCs w:val="20"/>
              </w:rPr>
              <w:t>s</w:t>
            </w:r>
            <w:r>
              <w:rPr>
                <w:rFonts w:ascii="Arial" w:hAnsi="Arial" w:cs="Arial"/>
                <w:sz w:val="20"/>
                <w:szCs w:val="20"/>
              </w:rPr>
              <w:t>, Sociologue</w:t>
            </w:r>
            <w:r w:rsidR="008B538E">
              <w:rPr>
                <w:rFonts w:ascii="Arial" w:hAnsi="Arial" w:cs="Arial"/>
                <w:sz w:val="20"/>
                <w:szCs w:val="20"/>
              </w:rPr>
              <w:t>s</w:t>
            </w:r>
            <w:r>
              <w:rPr>
                <w:rFonts w:ascii="Arial" w:hAnsi="Arial" w:cs="Arial"/>
                <w:sz w:val="20"/>
                <w:szCs w:val="20"/>
              </w:rPr>
              <w:t>, Anthropologue</w:t>
            </w:r>
            <w:r w:rsidR="008B538E">
              <w:rPr>
                <w:rFonts w:ascii="Arial" w:hAnsi="Arial" w:cs="Arial"/>
                <w:sz w:val="20"/>
                <w:szCs w:val="20"/>
              </w:rPr>
              <w:t>s</w:t>
            </w:r>
          </w:p>
          <w:p w14:paraId="7909394C"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Masseur</w:t>
            </w:r>
            <w:r w:rsidR="008B538E">
              <w:rPr>
                <w:rFonts w:ascii="Arial" w:hAnsi="Arial" w:cs="Arial"/>
                <w:sz w:val="20"/>
                <w:szCs w:val="20"/>
              </w:rPr>
              <w:t>s</w:t>
            </w:r>
            <w:r>
              <w:rPr>
                <w:rFonts w:ascii="Arial" w:hAnsi="Arial" w:cs="Arial"/>
                <w:sz w:val="20"/>
                <w:szCs w:val="20"/>
              </w:rPr>
              <w:t>-Kinésithérapeute</w:t>
            </w:r>
            <w:r w:rsidR="008B538E">
              <w:rPr>
                <w:rFonts w:ascii="Arial" w:hAnsi="Arial" w:cs="Arial"/>
                <w:sz w:val="20"/>
                <w:szCs w:val="20"/>
              </w:rPr>
              <w:t>s</w:t>
            </w:r>
          </w:p>
          <w:p w14:paraId="71E812D1"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E</w:t>
            </w:r>
            <w:r w:rsidRPr="00EE3BF1">
              <w:rPr>
                <w:rFonts w:ascii="Arial" w:hAnsi="Arial" w:cs="Arial"/>
                <w:sz w:val="20"/>
                <w:szCs w:val="20"/>
              </w:rPr>
              <w:t>nseignant</w:t>
            </w:r>
            <w:r w:rsidR="008B538E">
              <w:rPr>
                <w:rFonts w:ascii="Arial" w:hAnsi="Arial" w:cs="Arial"/>
                <w:sz w:val="20"/>
                <w:szCs w:val="20"/>
              </w:rPr>
              <w:t>s</w:t>
            </w:r>
            <w:r w:rsidRPr="00EE3BF1">
              <w:rPr>
                <w:rFonts w:ascii="Arial" w:hAnsi="Arial" w:cs="Arial"/>
                <w:sz w:val="20"/>
                <w:szCs w:val="20"/>
              </w:rPr>
              <w:t xml:space="preserve"> en activité physique adaptée</w:t>
            </w:r>
          </w:p>
          <w:p w14:paraId="6F26BFA7" w14:textId="77777777" w:rsidR="00EE3BF1" w:rsidRPr="00627BFB" w:rsidRDefault="00EE3BF1" w:rsidP="00F90DDF">
            <w:pPr>
              <w:pStyle w:val="Paragraphedeliste"/>
              <w:numPr>
                <w:ilvl w:val="0"/>
                <w:numId w:val="2"/>
              </w:numPr>
              <w:rPr>
                <w:rFonts w:ascii="Arial" w:hAnsi="Arial" w:cs="Arial"/>
                <w:sz w:val="20"/>
                <w:szCs w:val="20"/>
              </w:rPr>
            </w:pPr>
            <w:r>
              <w:rPr>
                <w:rFonts w:ascii="Arial" w:hAnsi="Arial" w:cs="Arial"/>
                <w:sz w:val="20"/>
                <w:szCs w:val="20"/>
              </w:rPr>
              <w:t>Infirmier</w:t>
            </w:r>
            <w:r w:rsidR="008B538E">
              <w:rPr>
                <w:rFonts w:ascii="Arial" w:hAnsi="Arial" w:cs="Arial"/>
                <w:sz w:val="20"/>
                <w:szCs w:val="20"/>
              </w:rPr>
              <w:t>s, etc.</w:t>
            </w:r>
          </w:p>
          <w:p w14:paraId="3C9360E1" w14:textId="77777777" w:rsidR="00EE3BF1" w:rsidRPr="00627BFB" w:rsidRDefault="00EE3BF1" w:rsidP="00EE3BF1">
            <w:pPr>
              <w:rPr>
                <w:rFonts w:ascii="Arial" w:hAnsi="Arial" w:cs="Arial"/>
                <w:sz w:val="20"/>
                <w:szCs w:val="20"/>
              </w:rPr>
            </w:pPr>
          </w:p>
          <w:p w14:paraId="7CF87146" w14:textId="77777777" w:rsidR="00EE3BF1" w:rsidRPr="00627BFB" w:rsidRDefault="00EE3BF1" w:rsidP="00EE3BF1">
            <w:pPr>
              <w:rPr>
                <w:rFonts w:ascii="Arial" w:hAnsi="Arial" w:cs="Arial"/>
                <w:sz w:val="20"/>
                <w:szCs w:val="20"/>
              </w:rPr>
            </w:pPr>
            <w:r w:rsidRPr="00627BFB">
              <w:rPr>
                <w:rFonts w:ascii="Arial" w:hAnsi="Arial" w:cs="Arial"/>
                <w:sz w:val="20"/>
                <w:szCs w:val="20"/>
              </w:rPr>
              <w:t xml:space="preserve">Ils interviennent pour une prestation mandatée, ciblée et définie avec l’équipe pédagogique </w:t>
            </w:r>
            <w:r w:rsidRPr="00627BFB">
              <w:rPr>
                <w:rFonts w:ascii="Arial" w:hAnsi="Arial" w:cs="Arial"/>
                <w:color w:val="000000"/>
                <w:sz w:val="20"/>
                <w:szCs w:val="20"/>
              </w:rPr>
              <w:t xml:space="preserve">de </w:t>
            </w:r>
            <w:r w:rsidRPr="00EE3BF1">
              <w:rPr>
                <w:rFonts w:ascii="Arial" w:hAnsi="Arial" w:cs="Arial"/>
                <w:color w:val="000000"/>
                <w:sz w:val="20"/>
                <w:szCs w:val="20"/>
              </w:rPr>
              <w:t>l’IFMK</w:t>
            </w:r>
            <w:r w:rsidRPr="00EE3BF1">
              <w:rPr>
                <w:rFonts w:ascii="Arial" w:hAnsi="Arial" w:cs="Arial"/>
                <w:sz w:val="20"/>
                <w:szCs w:val="20"/>
              </w:rPr>
              <w:t>.</w:t>
            </w:r>
          </w:p>
          <w:p w14:paraId="621E8CF4" w14:textId="77777777" w:rsidR="00EE3BF1" w:rsidRPr="00627BFB" w:rsidRDefault="00EE3BF1" w:rsidP="00EE3BF1">
            <w:pPr>
              <w:rPr>
                <w:rFonts w:ascii="Arial" w:hAnsi="Arial" w:cs="Arial"/>
                <w:sz w:val="20"/>
                <w:szCs w:val="20"/>
              </w:rPr>
            </w:pPr>
          </w:p>
        </w:tc>
      </w:tr>
      <w:tr w:rsidR="00EE3BF1" w:rsidRPr="00E636F4" w14:paraId="3B650AD5" w14:textId="77777777" w:rsidTr="007D5183">
        <w:tc>
          <w:tcPr>
            <w:tcW w:w="11057" w:type="dxa"/>
            <w:gridSpan w:val="3"/>
            <w:shd w:val="clear" w:color="auto" w:fill="005782"/>
            <w:vAlign w:val="center"/>
          </w:tcPr>
          <w:p w14:paraId="5F93926B" w14:textId="77777777" w:rsidR="00EE3BF1" w:rsidRPr="00E636F4" w:rsidRDefault="00EE3BF1" w:rsidP="00EE3BF1">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MO</w:t>
            </w:r>
            <w:r w:rsidR="001932C4">
              <w:rPr>
                <w:rFonts w:ascii="Arial" w:hAnsi="Arial" w:cs="Arial"/>
                <w:b/>
                <w:color w:val="FFFFFF" w:themeColor="background1"/>
                <w:sz w:val="20"/>
                <w:szCs w:val="20"/>
              </w:rPr>
              <w:t>DALITÉ</w:t>
            </w:r>
            <w:r>
              <w:rPr>
                <w:rFonts w:ascii="Arial" w:hAnsi="Arial" w:cs="Arial"/>
                <w:b/>
                <w:color w:val="FFFFFF" w:themeColor="background1"/>
                <w:sz w:val="20"/>
                <w:szCs w:val="20"/>
              </w:rPr>
              <w:t xml:space="preserve">S </w:t>
            </w:r>
            <w:r w:rsidR="001932C4">
              <w:rPr>
                <w:rFonts w:ascii="Arial" w:hAnsi="Arial" w:cs="Arial"/>
                <w:b/>
                <w:color w:val="FFFFFF" w:themeColor="background1"/>
                <w:sz w:val="20"/>
                <w:szCs w:val="20"/>
              </w:rPr>
              <w:t>D’É</w:t>
            </w:r>
            <w:r w:rsidRPr="00E636F4">
              <w:rPr>
                <w:rFonts w:ascii="Arial" w:hAnsi="Arial" w:cs="Arial"/>
                <w:b/>
                <w:color w:val="FFFFFF" w:themeColor="background1"/>
                <w:sz w:val="20"/>
                <w:szCs w:val="20"/>
              </w:rPr>
              <w:t>VALUATION</w:t>
            </w:r>
          </w:p>
        </w:tc>
      </w:tr>
      <w:tr w:rsidR="00EE3BF1" w:rsidRPr="00E636F4" w14:paraId="3DE14D6C" w14:textId="77777777" w:rsidTr="007D5183">
        <w:tc>
          <w:tcPr>
            <w:tcW w:w="11057" w:type="dxa"/>
            <w:gridSpan w:val="3"/>
            <w:shd w:val="clear" w:color="auto" w:fill="FFFFFF" w:themeFill="background1"/>
            <w:vAlign w:val="center"/>
          </w:tcPr>
          <w:p w14:paraId="2E5D5FCD" w14:textId="77777777" w:rsidR="00EE3BF1" w:rsidRPr="00916F60" w:rsidRDefault="00EE3BF1" w:rsidP="00F90DDF">
            <w:pPr>
              <w:pStyle w:val="Paragraphedeliste"/>
              <w:numPr>
                <w:ilvl w:val="0"/>
                <w:numId w:val="10"/>
              </w:numPr>
              <w:jc w:val="both"/>
              <w:rPr>
                <w:rFonts w:ascii="Arial" w:eastAsia="Calibri" w:hAnsi="Arial" w:cs="Arial"/>
                <w:b/>
                <w:sz w:val="20"/>
                <w:szCs w:val="20"/>
              </w:rPr>
            </w:pPr>
            <w:r w:rsidRPr="00916F60">
              <w:rPr>
                <w:rFonts w:ascii="Arial" w:eastAsia="Calibri" w:hAnsi="Arial" w:cs="Arial"/>
                <w:b/>
                <w:sz w:val="20"/>
                <w:szCs w:val="20"/>
              </w:rPr>
              <w:t>Modalités d’évaluation</w:t>
            </w:r>
          </w:p>
          <w:p w14:paraId="4F310DD1" w14:textId="77777777" w:rsidR="00EE3BF1" w:rsidRDefault="00EE3BF1" w:rsidP="00EE3BF1">
            <w:pPr>
              <w:jc w:val="both"/>
              <w:rPr>
                <w:rFonts w:ascii="Arial" w:eastAsia="Calibri" w:hAnsi="Arial" w:cs="Arial"/>
                <w:sz w:val="20"/>
                <w:szCs w:val="20"/>
              </w:rPr>
            </w:pPr>
            <w:r w:rsidRPr="00916F60">
              <w:rPr>
                <w:rFonts w:ascii="Arial" w:eastAsia="Calibri" w:hAnsi="Arial" w:cs="Arial"/>
                <w:sz w:val="20"/>
                <w:szCs w:val="20"/>
              </w:rPr>
              <w:t xml:space="preserve">Les modalités des évaluations sont choisies en fonction du type des enseignements à évaluer. </w:t>
            </w:r>
          </w:p>
          <w:p w14:paraId="27EBFCAB" w14:textId="77777777" w:rsidR="00EE3BF1" w:rsidRDefault="00EE3BF1" w:rsidP="00EE3BF1">
            <w:pPr>
              <w:jc w:val="both"/>
              <w:rPr>
                <w:rFonts w:ascii="Arial" w:eastAsia="Calibri" w:hAnsi="Arial" w:cs="Arial"/>
                <w:sz w:val="20"/>
                <w:szCs w:val="20"/>
              </w:rPr>
            </w:pPr>
            <w:r w:rsidRPr="00916F60">
              <w:rPr>
                <w:rFonts w:ascii="Arial" w:eastAsia="Calibri" w:hAnsi="Arial" w:cs="Arial"/>
                <w:sz w:val="20"/>
                <w:szCs w:val="20"/>
              </w:rPr>
              <w:t xml:space="preserve">Pour les contrôles de connaissances, les modalités d’évaluation se font plutôt par Questionnaires à Choix Multiples (QCM), par Questions à Réponses Ouvertes Courtes (QROC). </w:t>
            </w:r>
          </w:p>
          <w:p w14:paraId="2348FB9F" w14:textId="77777777" w:rsidR="00EE3BF1" w:rsidRPr="00916F60" w:rsidRDefault="00EE3BF1" w:rsidP="00EE3BF1">
            <w:pPr>
              <w:jc w:val="both"/>
              <w:rPr>
                <w:rFonts w:ascii="Arial" w:eastAsia="Calibri" w:hAnsi="Arial" w:cs="Arial"/>
                <w:sz w:val="20"/>
                <w:szCs w:val="20"/>
              </w:rPr>
            </w:pPr>
            <w:r w:rsidRPr="00916F60">
              <w:rPr>
                <w:rFonts w:ascii="Arial" w:eastAsia="Calibri" w:hAnsi="Arial" w:cs="Arial"/>
                <w:sz w:val="20"/>
                <w:szCs w:val="20"/>
              </w:rPr>
              <w:t>Des évaluations pratiques sont choisies pour appréhender les acquisitions techniques en situation simulée.</w:t>
            </w:r>
          </w:p>
          <w:p w14:paraId="41E9D1E3" w14:textId="77777777" w:rsidR="00EE3BF1" w:rsidRPr="00627BFB" w:rsidRDefault="00EE3BF1" w:rsidP="00EE3BF1">
            <w:pPr>
              <w:rPr>
                <w:rFonts w:ascii="Arial" w:hAnsi="Arial" w:cs="Arial"/>
                <w:sz w:val="20"/>
                <w:szCs w:val="20"/>
                <w:highlight w:val="yellow"/>
              </w:rPr>
            </w:pPr>
            <w:r w:rsidRPr="00916F60">
              <w:rPr>
                <w:rFonts w:ascii="Arial" w:eastAsia="Calibri" w:hAnsi="Arial" w:cs="Arial"/>
                <w:sz w:val="20"/>
                <w:szCs w:val="20"/>
              </w:rPr>
              <w:t xml:space="preserve">Certaines évaluations visent aussi à apprécier la manière dont l’étudiant est capable de combiner les ressources (connaissances théoriques et pratiques faisant appel à plusieurs disciplines) dans des situations complexes, ce qui est indispensable pour l’acquisition des compétences. Ces évaluations sont réalisées sous forme d’analyse de cas cliniques, </w:t>
            </w:r>
            <w:r>
              <w:rPr>
                <w:rFonts w:ascii="Arial" w:eastAsia="Calibri" w:hAnsi="Arial" w:cs="Arial"/>
                <w:sz w:val="20"/>
                <w:szCs w:val="20"/>
              </w:rPr>
              <w:t xml:space="preserve">de mémoire, </w:t>
            </w:r>
            <w:r w:rsidRPr="00916F60">
              <w:rPr>
                <w:rFonts w:ascii="Arial" w:eastAsia="Calibri" w:hAnsi="Arial" w:cs="Arial"/>
                <w:sz w:val="20"/>
                <w:szCs w:val="20"/>
              </w:rPr>
              <w:t>de mises en situations, de jeux de rôles, analysés en direct, ou filmés, et analysés en vidéo.</w:t>
            </w:r>
          </w:p>
          <w:p w14:paraId="4225C41C" w14:textId="77777777" w:rsidR="00EE3BF1" w:rsidRPr="004C7560" w:rsidRDefault="00EE3BF1" w:rsidP="00EE3BF1">
            <w:pPr>
              <w:rPr>
                <w:rFonts w:ascii="Arial" w:hAnsi="Arial" w:cs="Arial"/>
                <w:sz w:val="20"/>
                <w:szCs w:val="20"/>
              </w:rPr>
            </w:pPr>
          </w:p>
        </w:tc>
      </w:tr>
      <w:tr w:rsidR="00EE3BF1" w:rsidRPr="00E636F4" w14:paraId="246B10A9" w14:textId="77777777" w:rsidTr="007D5183">
        <w:tc>
          <w:tcPr>
            <w:tcW w:w="11057" w:type="dxa"/>
            <w:gridSpan w:val="3"/>
            <w:shd w:val="clear" w:color="auto" w:fill="005782"/>
            <w:vAlign w:val="center"/>
          </w:tcPr>
          <w:p w14:paraId="07640D9E" w14:textId="77777777" w:rsidR="00EE3BF1" w:rsidRPr="00E636F4" w:rsidRDefault="00EE3BF1" w:rsidP="001932C4">
            <w:pPr>
              <w:jc w:val="center"/>
              <w:rPr>
                <w:rFonts w:ascii="Arial" w:hAnsi="Arial" w:cs="Arial"/>
                <w:b/>
                <w:i/>
                <w:color w:val="FFFFFF" w:themeColor="background1"/>
                <w:sz w:val="20"/>
                <w:szCs w:val="20"/>
              </w:rPr>
            </w:pPr>
            <w:r>
              <w:rPr>
                <w:rFonts w:ascii="Arial" w:hAnsi="Arial" w:cs="Arial"/>
                <w:b/>
                <w:color w:val="FFFFFF" w:themeColor="background1"/>
                <w:sz w:val="20"/>
                <w:szCs w:val="20"/>
              </w:rPr>
              <w:t>INDICATEURS DE R</w:t>
            </w:r>
            <w:r w:rsidR="001932C4">
              <w:rPr>
                <w:rFonts w:ascii="Arial" w:hAnsi="Arial" w:cs="Arial"/>
                <w:b/>
                <w:color w:val="FFFFFF" w:themeColor="background1"/>
                <w:sz w:val="20"/>
                <w:szCs w:val="20"/>
              </w:rPr>
              <w:t>É</w:t>
            </w:r>
            <w:r>
              <w:rPr>
                <w:rFonts w:ascii="Arial" w:hAnsi="Arial" w:cs="Arial"/>
                <w:b/>
                <w:color w:val="FFFFFF" w:themeColor="background1"/>
                <w:sz w:val="20"/>
                <w:szCs w:val="20"/>
              </w:rPr>
              <w:t>SULTATS</w:t>
            </w:r>
          </w:p>
        </w:tc>
      </w:tr>
      <w:tr w:rsidR="00EE3BF1" w:rsidRPr="00E636F4" w14:paraId="279EF028" w14:textId="77777777" w:rsidTr="007D5183">
        <w:trPr>
          <w:trHeight w:val="2814"/>
        </w:trPr>
        <w:tc>
          <w:tcPr>
            <w:tcW w:w="3524" w:type="dxa"/>
            <w:tcBorders>
              <w:bottom w:val="nil"/>
            </w:tcBorders>
            <w:shd w:val="clear" w:color="auto" w:fill="FFFFFF" w:themeFill="background1"/>
          </w:tcPr>
          <w:p w14:paraId="3A6AE7F4" w14:textId="77777777" w:rsidR="00EE3BF1" w:rsidRDefault="00EE3BF1" w:rsidP="00EE3BF1">
            <w:pPr>
              <w:shd w:val="clear" w:color="auto" w:fill="FFFFFF"/>
              <w:tabs>
                <w:tab w:val="left" w:pos="764"/>
              </w:tabs>
              <w:jc w:val="center"/>
              <w:outlineLvl w:val="0"/>
              <w:rPr>
                <w:rFonts w:ascii="Arial" w:hAnsi="Arial" w:cs="Arial"/>
              </w:rPr>
            </w:pPr>
            <w:r>
              <w:rPr>
                <w:rFonts w:ascii="Arial" w:hAnsi="Arial" w:cs="Arial"/>
                <w:noProof/>
                <w:lang w:eastAsia="fr-FR"/>
              </w:rPr>
              <w:drawing>
                <wp:anchor distT="0" distB="0" distL="114300" distR="114300" simplePos="0" relativeHeight="251670528" behindDoc="1" locked="0" layoutInCell="1" allowOverlap="1" wp14:anchorId="5764CC04" wp14:editId="50F39C7B">
                  <wp:simplePos x="0" y="0"/>
                  <wp:positionH relativeFrom="column">
                    <wp:posOffset>580390</wp:posOffset>
                  </wp:positionH>
                  <wp:positionV relativeFrom="paragraph">
                    <wp:posOffset>71120</wp:posOffset>
                  </wp:positionV>
                  <wp:extent cx="810895" cy="817245"/>
                  <wp:effectExtent l="0" t="0" r="8255" b="1905"/>
                  <wp:wrapTight wrapText="bothSides">
                    <wp:wrapPolygon edited="0">
                      <wp:start x="7612" y="0"/>
                      <wp:lineTo x="4567" y="1510"/>
                      <wp:lineTo x="0" y="6042"/>
                      <wp:lineTo x="0" y="10070"/>
                      <wp:lineTo x="1015" y="16112"/>
                      <wp:lineTo x="7612" y="21147"/>
                      <wp:lineTo x="8119" y="21147"/>
                      <wp:lineTo x="12686" y="21147"/>
                      <wp:lineTo x="13193" y="21147"/>
                      <wp:lineTo x="20298" y="16112"/>
                      <wp:lineTo x="21312" y="11077"/>
                      <wp:lineTo x="21312" y="6042"/>
                      <wp:lineTo x="17253" y="1510"/>
                      <wp:lineTo x="13701" y="0"/>
                      <wp:lineTo x="7612"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895" cy="817245"/>
                          </a:xfrm>
                          <a:prstGeom prst="rect">
                            <a:avLst/>
                          </a:prstGeom>
                          <a:noFill/>
                        </pic:spPr>
                      </pic:pic>
                    </a:graphicData>
                  </a:graphic>
                </wp:anchor>
              </w:drawing>
            </w:r>
          </w:p>
          <w:p w14:paraId="32515D33" w14:textId="77777777" w:rsidR="00EE3BF1" w:rsidRDefault="00EE3BF1" w:rsidP="00EE3BF1">
            <w:pPr>
              <w:shd w:val="clear" w:color="auto" w:fill="FFFFFF"/>
              <w:tabs>
                <w:tab w:val="left" w:pos="764"/>
              </w:tabs>
              <w:jc w:val="center"/>
              <w:outlineLvl w:val="0"/>
              <w:rPr>
                <w:rFonts w:ascii="Arial" w:hAnsi="Arial" w:cs="Arial"/>
              </w:rPr>
            </w:pPr>
          </w:p>
          <w:p w14:paraId="76713408" w14:textId="77777777" w:rsidR="00EE3BF1" w:rsidRDefault="00EE3BF1" w:rsidP="00EE3BF1">
            <w:pPr>
              <w:shd w:val="clear" w:color="auto" w:fill="FFFFFF"/>
              <w:tabs>
                <w:tab w:val="left" w:pos="764"/>
              </w:tabs>
              <w:jc w:val="center"/>
              <w:outlineLvl w:val="0"/>
              <w:rPr>
                <w:rFonts w:ascii="Arial" w:hAnsi="Arial" w:cs="Arial"/>
              </w:rPr>
            </w:pPr>
          </w:p>
          <w:p w14:paraId="6FE6142F" w14:textId="77777777" w:rsidR="00EE3BF1" w:rsidRDefault="00EE3BF1" w:rsidP="00EE3BF1">
            <w:pPr>
              <w:shd w:val="clear" w:color="auto" w:fill="FFFFFF"/>
              <w:tabs>
                <w:tab w:val="left" w:pos="764"/>
              </w:tabs>
              <w:jc w:val="center"/>
              <w:outlineLvl w:val="0"/>
              <w:rPr>
                <w:rFonts w:ascii="Arial" w:hAnsi="Arial" w:cs="Arial"/>
              </w:rPr>
            </w:pPr>
          </w:p>
          <w:p w14:paraId="68A143E3" w14:textId="77777777" w:rsidR="00EE3BF1" w:rsidRDefault="00EE3BF1" w:rsidP="00EE3BF1">
            <w:pPr>
              <w:shd w:val="clear" w:color="auto" w:fill="FFFFFF"/>
              <w:tabs>
                <w:tab w:val="left" w:pos="764"/>
              </w:tabs>
              <w:jc w:val="center"/>
              <w:outlineLvl w:val="0"/>
              <w:rPr>
                <w:rFonts w:ascii="Arial" w:hAnsi="Arial" w:cs="Arial"/>
              </w:rPr>
            </w:pPr>
          </w:p>
          <w:p w14:paraId="0DB63C33" w14:textId="77777777" w:rsidR="00EE3BF1" w:rsidRDefault="00EE3BF1" w:rsidP="00EE3BF1">
            <w:pPr>
              <w:shd w:val="clear" w:color="auto" w:fill="FFFFFF"/>
              <w:tabs>
                <w:tab w:val="left" w:pos="764"/>
              </w:tabs>
              <w:outlineLvl w:val="0"/>
              <w:rPr>
                <w:rFonts w:ascii="Arial" w:hAnsi="Arial" w:cs="Arial"/>
              </w:rPr>
            </w:pPr>
          </w:p>
          <w:p w14:paraId="2330371D" w14:textId="77777777" w:rsidR="00EE3BF1" w:rsidRDefault="00EE3BF1" w:rsidP="00EE3BF1">
            <w:pPr>
              <w:jc w:val="center"/>
              <w:outlineLvl w:val="0"/>
              <w:rPr>
                <w:rFonts w:ascii="Arial" w:hAnsi="Arial" w:cs="Arial"/>
                <w:i/>
                <w:sz w:val="20"/>
                <w:szCs w:val="20"/>
              </w:rPr>
            </w:pPr>
            <w:r>
              <w:rPr>
                <w:rFonts w:ascii="Arial" w:hAnsi="Arial" w:cs="Arial"/>
                <w:i/>
                <w:sz w:val="20"/>
                <w:szCs w:val="20"/>
              </w:rPr>
              <w:t>Taux de présentation au diplôme :</w:t>
            </w:r>
          </w:p>
          <w:p w14:paraId="0BBF0B0F" w14:textId="77777777" w:rsidR="00EE3BF1" w:rsidRPr="005F1CD2" w:rsidRDefault="00EE3BF1" w:rsidP="00EE3BF1">
            <w:pPr>
              <w:shd w:val="clear" w:color="auto" w:fill="FFFFFF"/>
              <w:tabs>
                <w:tab w:val="left" w:pos="764"/>
              </w:tabs>
              <w:jc w:val="center"/>
              <w:outlineLvl w:val="0"/>
              <w:rPr>
                <w:rFonts w:ascii="Arial" w:hAnsi="Arial" w:cs="Arial"/>
                <w:b/>
              </w:rPr>
            </w:pPr>
            <w:r>
              <w:rPr>
                <w:rFonts w:ascii="Arial" w:hAnsi="Arial" w:cs="Arial"/>
                <w:b/>
              </w:rPr>
              <w:t>100 %</w:t>
            </w:r>
          </w:p>
          <w:p w14:paraId="3B1808C7" w14:textId="77777777" w:rsidR="00EE3BF1" w:rsidRDefault="00EE3BF1" w:rsidP="00EE3BF1">
            <w:pPr>
              <w:jc w:val="center"/>
              <w:outlineLvl w:val="0"/>
              <w:rPr>
                <w:rFonts w:ascii="Arial" w:hAnsi="Arial" w:cs="Arial"/>
                <w:i/>
                <w:sz w:val="20"/>
                <w:szCs w:val="20"/>
              </w:rPr>
            </w:pPr>
          </w:p>
          <w:p w14:paraId="24159B54" w14:textId="77777777" w:rsidR="00EE3BF1" w:rsidRPr="00197D3E" w:rsidRDefault="00EE3BF1" w:rsidP="00EE3BF1">
            <w:pPr>
              <w:shd w:val="clear" w:color="auto" w:fill="FFFFFF"/>
              <w:jc w:val="center"/>
              <w:outlineLvl w:val="0"/>
              <w:rPr>
                <w:rFonts w:ascii="Arial" w:hAnsi="Arial" w:cs="Arial"/>
                <w:i/>
                <w:sz w:val="20"/>
                <w:szCs w:val="20"/>
              </w:rPr>
            </w:pPr>
            <w:r>
              <w:rPr>
                <w:rFonts w:ascii="Arial" w:hAnsi="Arial" w:cs="Arial"/>
                <w:i/>
                <w:sz w:val="20"/>
                <w:szCs w:val="20"/>
              </w:rPr>
              <w:t>Taux d’obtention au diplôme :</w:t>
            </w:r>
          </w:p>
          <w:p w14:paraId="6BF4A19B" w14:textId="77777777" w:rsidR="00EE3BF1" w:rsidRPr="004C7560" w:rsidRDefault="00EE3BF1" w:rsidP="00EE3BF1">
            <w:pPr>
              <w:shd w:val="clear" w:color="auto" w:fill="FFFFFF"/>
              <w:tabs>
                <w:tab w:val="left" w:pos="764"/>
              </w:tabs>
              <w:jc w:val="center"/>
              <w:outlineLvl w:val="0"/>
              <w:rPr>
                <w:rFonts w:ascii="Arial" w:hAnsi="Arial" w:cs="Arial"/>
                <w:b/>
              </w:rPr>
            </w:pPr>
            <w:r>
              <w:rPr>
                <w:rFonts w:ascii="Arial" w:hAnsi="Arial" w:cs="Arial"/>
                <w:b/>
              </w:rPr>
              <w:t>100 %</w:t>
            </w:r>
          </w:p>
        </w:tc>
        <w:tc>
          <w:tcPr>
            <w:tcW w:w="3695" w:type="dxa"/>
            <w:tcBorders>
              <w:bottom w:val="nil"/>
            </w:tcBorders>
            <w:shd w:val="clear" w:color="auto" w:fill="FFFFFF" w:themeFill="background1"/>
          </w:tcPr>
          <w:p w14:paraId="22E8AB13" w14:textId="77777777" w:rsidR="00EE3BF1" w:rsidRDefault="00EE3BF1" w:rsidP="00EE3BF1">
            <w:pPr>
              <w:shd w:val="clear" w:color="auto" w:fill="FFFFFF"/>
              <w:tabs>
                <w:tab w:val="left" w:pos="764"/>
              </w:tabs>
              <w:outlineLvl w:val="0"/>
              <w:rPr>
                <w:rFonts w:ascii="Arial" w:hAnsi="Arial" w:cs="Arial"/>
                <w:i/>
                <w:sz w:val="20"/>
                <w:szCs w:val="20"/>
              </w:rPr>
            </w:pPr>
            <w:r>
              <w:rPr>
                <w:rFonts w:ascii="Arial" w:hAnsi="Arial" w:cs="Arial"/>
                <w:i/>
                <w:noProof/>
                <w:sz w:val="20"/>
                <w:szCs w:val="20"/>
                <w:lang w:eastAsia="fr-FR"/>
              </w:rPr>
              <w:drawing>
                <wp:anchor distT="0" distB="0" distL="114300" distR="114300" simplePos="0" relativeHeight="251671552" behindDoc="1" locked="0" layoutInCell="1" allowOverlap="1" wp14:anchorId="2CC6EB28" wp14:editId="66383A84">
                  <wp:simplePos x="0" y="0"/>
                  <wp:positionH relativeFrom="column">
                    <wp:posOffset>590550</wp:posOffset>
                  </wp:positionH>
                  <wp:positionV relativeFrom="paragraph">
                    <wp:posOffset>133985</wp:posOffset>
                  </wp:positionV>
                  <wp:extent cx="786765" cy="792480"/>
                  <wp:effectExtent l="0" t="0" r="0" b="7620"/>
                  <wp:wrapTight wrapText="bothSides">
                    <wp:wrapPolygon edited="0">
                      <wp:start x="7322" y="0"/>
                      <wp:lineTo x="3661" y="1558"/>
                      <wp:lineTo x="0" y="6231"/>
                      <wp:lineTo x="0" y="13500"/>
                      <wp:lineTo x="1046" y="16615"/>
                      <wp:lineTo x="4707" y="21288"/>
                      <wp:lineTo x="5230" y="21288"/>
                      <wp:lineTo x="15167" y="21288"/>
                      <wp:lineTo x="15690" y="21288"/>
                      <wp:lineTo x="19874" y="16615"/>
                      <wp:lineTo x="20920" y="11423"/>
                      <wp:lineTo x="20920" y="5712"/>
                      <wp:lineTo x="16736" y="1038"/>
                      <wp:lineTo x="13075" y="0"/>
                      <wp:lineTo x="7322"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792480"/>
                          </a:xfrm>
                          <a:prstGeom prst="rect">
                            <a:avLst/>
                          </a:prstGeom>
                          <a:noFill/>
                        </pic:spPr>
                      </pic:pic>
                    </a:graphicData>
                  </a:graphic>
                </wp:anchor>
              </w:drawing>
            </w:r>
          </w:p>
          <w:p w14:paraId="52F7C3CE" w14:textId="77777777" w:rsidR="00EE3BF1" w:rsidRDefault="00EE3BF1" w:rsidP="00EE3BF1">
            <w:pPr>
              <w:shd w:val="clear" w:color="auto" w:fill="FFFFFF"/>
              <w:tabs>
                <w:tab w:val="left" w:pos="764"/>
              </w:tabs>
              <w:outlineLvl w:val="0"/>
              <w:rPr>
                <w:rFonts w:ascii="Arial" w:hAnsi="Arial" w:cs="Arial"/>
                <w:i/>
                <w:sz w:val="20"/>
                <w:szCs w:val="20"/>
              </w:rPr>
            </w:pPr>
          </w:p>
          <w:p w14:paraId="061F8FC1" w14:textId="77777777" w:rsidR="00EE3BF1" w:rsidRDefault="00EE3BF1" w:rsidP="00EE3BF1">
            <w:pPr>
              <w:shd w:val="clear" w:color="auto" w:fill="FFFFFF"/>
              <w:tabs>
                <w:tab w:val="left" w:pos="764"/>
              </w:tabs>
              <w:outlineLvl w:val="0"/>
              <w:rPr>
                <w:rFonts w:ascii="Arial" w:hAnsi="Arial" w:cs="Arial"/>
                <w:i/>
                <w:sz w:val="20"/>
                <w:szCs w:val="20"/>
              </w:rPr>
            </w:pPr>
          </w:p>
          <w:p w14:paraId="03DA9165" w14:textId="77777777" w:rsidR="00EE3BF1" w:rsidRDefault="00EE3BF1" w:rsidP="00EE3BF1">
            <w:pPr>
              <w:shd w:val="clear" w:color="auto" w:fill="FFFFFF"/>
              <w:tabs>
                <w:tab w:val="left" w:pos="764"/>
              </w:tabs>
              <w:outlineLvl w:val="0"/>
              <w:rPr>
                <w:rFonts w:ascii="Arial" w:hAnsi="Arial" w:cs="Arial"/>
                <w:i/>
                <w:sz w:val="20"/>
                <w:szCs w:val="20"/>
              </w:rPr>
            </w:pPr>
          </w:p>
          <w:p w14:paraId="73087E98" w14:textId="77777777" w:rsidR="00EE3BF1" w:rsidRDefault="00EE3BF1" w:rsidP="00EE3BF1">
            <w:pPr>
              <w:shd w:val="clear" w:color="auto" w:fill="FFFFFF"/>
              <w:tabs>
                <w:tab w:val="left" w:pos="764"/>
              </w:tabs>
              <w:outlineLvl w:val="0"/>
              <w:rPr>
                <w:rFonts w:ascii="Arial" w:hAnsi="Arial" w:cs="Arial"/>
                <w:i/>
                <w:sz w:val="20"/>
                <w:szCs w:val="20"/>
              </w:rPr>
            </w:pPr>
          </w:p>
          <w:p w14:paraId="27ED822F" w14:textId="77777777" w:rsidR="00EE3BF1" w:rsidRDefault="00EE3BF1" w:rsidP="00EE3BF1">
            <w:pPr>
              <w:shd w:val="clear" w:color="auto" w:fill="FFFFFF"/>
              <w:tabs>
                <w:tab w:val="left" w:pos="764"/>
              </w:tabs>
              <w:outlineLvl w:val="0"/>
              <w:rPr>
                <w:rFonts w:ascii="Arial" w:hAnsi="Arial" w:cs="Arial"/>
                <w:i/>
                <w:sz w:val="20"/>
                <w:szCs w:val="20"/>
              </w:rPr>
            </w:pPr>
          </w:p>
          <w:p w14:paraId="5DA80D61" w14:textId="77777777" w:rsidR="00EE3BF1" w:rsidRDefault="00EE3BF1" w:rsidP="00EE3BF1">
            <w:pPr>
              <w:shd w:val="clear" w:color="auto" w:fill="FFFFFF"/>
              <w:tabs>
                <w:tab w:val="left" w:pos="764"/>
              </w:tabs>
              <w:outlineLvl w:val="0"/>
              <w:rPr>
                <w:rFonts w:ascii="Arial" w:hAnsi="Arial" w:cs="Arial"/>
                <w:i/>
                <w:sz w:val="20"/>
                <w:szCs w:val="20"/>
              </w:rPr>
            </w:pPr>
          </w:p>
          <w:p w14:paraId="131626F2" w14:textId="77777777" w:rsidR="00EE3BF1" w:rsidRDefault="00EE3BF1" w:rsidP="00EE3BF1">
            <w:pPr>
              <w:shd w:val="clear" w:color="auto" w:fill="FFFFFF"/>
              <w:tabs>
                <w:tab w:val="left" w:pos="764"/>
              </w:tabs>
              <w:jc w:val="center"/>
              <w:outlineLvl w:val="0"/>
              <w:rPr>
                <w:rFonts w:ascii="Arial" w:hAnsi="Arial" w:cs="Arial"/>
                <w:i/>
                <w:sz w:val="20"/>
                <w:szCs w:val="20"/>
              </w:rPr>
            </w:pPr>
            <w:r>
              <w:rPr>
                <w:rFonts w:ascii="Arial" w:hAnsi="Arial" w:cs="Arial"/>
                <w:i/>
                <w:sz w:val="20"/>
                <w:szCs w:val="20"/>
              </w:rPr>
              <w:t>Taux de satisfaction</w:t>
            </w:r>
            <w:r w:rsidRPr="005E22A1">
              <w:rPr>
                <w:rFonts w:ascii="Arial" w:hAnsi="Arial" w:cs="Arial"/>
                <w:i/>
                <w:sz w:val="20"/>
                <w:szCs w:val="20"/>
              </w:rPr>
              <w:t xml:space="preserve"> apprenants:</w:t>
            </w:r>
          </w:p>
          <w:p w14:paraId="53E0CA2F" w14:textId="77777777" w:rsidR="00EE3BF1" w:rsidRDefault="00EE3BF1" w:rsidP="00EE3BF1">
            <w:pPr>
              <w:shd w:val="clear" w:color="auto" w:fill="FFFFFF"/>
              <w:tabs>
                <w:tab w:val="left" w:pos="764"/>
              </w:tabs>
              <w:jc w:val="center"/>
              <w:outlineLvl w:val="0"/>
              <w:rPr>
                <w:rFonts w:ascii="Arial" w:hAnsi="Arial" w:cs="Arial"/>
                <w:i/>
                <w:sz w:val="20"/>
                <w:szCs w:val="20"/>
              </w:rPr>
            </w:pPr>
          </w:p>
          <w:p w14:paraId="71B956B8" w14:textId="3AEB2388" w:rsidR="00EE3BF1" w:rsidRPr="005F1CD2" w:rsidRDefault="00EE3BF1" w:rsidP="00EE3BF1">
            <w:pPr>
              <w:shd w:val="clear" w:color="auto" w:fill="FFFFFF"/>
              <w:tabs>
                <w:tab w:val="left" w:pos="764"/>
              </w:tabs>
              <w:jc w:val="center"/>
              <w:outlineLvl w:val="0"/>
              <w:rPr>
                <w:rFonts w:ascii="Arial" w:hAnsi="Arial" w:cs="Arial"/>
                <w:b/>
              </w:rPr>
            </w:pPr>
            <w:r>
              <w:rPr>
                <w:rFonts w:ascii="Arial" w:hAnsi="Arial" w:cs="Arial"/>
                <w:b/>
              </w:rPr>
              <w:t>7</w:t>
            </w:r>
            <w:r w:rsidR="00F50FB8">
              <w:rPr>
                <w:rFonts w:ascii="Arial" w:hAnsi="Arial" w:cs="Arial"/>
                <w:b/>
              </w:rPr>
              <w:t>3</w:t>
            </w:r>
            <w:r>
              <w:rPr>
                <w:rFonts w:ascii="Arial" w:hAnsi="Arial" w:cs="Arial"/>
                <w:b/>
              </w:rPr>
              <w:t xml:space="preserve"> %</w:t>
            </w:r>
          </w:p>
          <w:p w14:paraId="6E40D564" w14:textId="77777777" w:rsidR="00EE3BF1" w:rsidRPr="00E636F4" w:rsidRDefault="00EE3BF1" w:rsidP="00EE3BF1">
            <w:pPr>
              <w:shd w:val="clear" w:color="auto" w:fill="FFFFFF"/>
              <w:tabs>
                <w:tab w:val="left" w:pos="764"/>
              </w:tabs>
              <w:jc w:val="center"/>
              <w:outlineLvl w:val="0"/>
              <w:rPr>
                <w:rFonts w:ascii="Arial" w:hAnsi="Arial" w:cs="Arial"/>
              </w:rPr>
            </w:pPr>
          </w:p>
        </w:tc>
        <w:tc>
          <w:tcPr>
            <w:tcW w:w="3838" w:type="dxa"/>
            <w:tcBorders>
              <w:bottom w:val="nil"/>
            </w:tcBorders>
            <w:shd w:val="clear" w:color="auto" w:fill="FFFFFF" w:themeFill="background1"/>
          </w:tcPr>
          <w:p w14:paraId="4847439B" w14:textId="77777777" w:rsidR="00EE3BF1" w:rsidRDefault="00EE3BF1" w:rsidP="00EE3BF1">
            <w:pPr>
              <w:shd w:val="clear" w:color="auto" w:fill="FFFFFF"/>
              <w:tabs>
                <w:tab w:val="left" w:pos="764"/>
              </w:tabs>
              <w:outlineLvl w:val="0"/>
              <w:rPr>
                <w:rFonts w:ascii="Arial" w:hAnsi="Arial" w:cs="Arial"/>
                <w:i/>
                <w:sz w:val="20"/>
                <w:szCs w:val="20"/>
              </w:rPr>
            </w:pPr>
            <w:r>
              <w:rPr>
                <w:rFonts w:ascii="Arial" w:hAnsi="Arial" w:cs="Arial"/>
                <w:i/>
                <w:noProof/>
                <w:sz w:val="20"/>
                <w:szCs w:val="20"/>
                <w:lang w:eastAsia="fr-FR"/>
              </w:rPr>
              <w:drawing>
                <wp:anchor distT="0" distB="0" distL="114300" distR="114300" simplePos="0" relativeHeight="251672576" behindDoc="1" locked="0" layoutInCell="1" allowOverlap="1" wp14:anchorId="1629C3C1" wp14:editId="5B4788DF">
                  <wp:simplePos x="0" y="0"/>
                  <wp:positionH relativeFrom="column">
                    <wp:posOffset>629285</wp:posOffset>
                  </wp:positionH>
                  <wp:positionV relativeFrom="paragraph">
                    <wp:posOffset>126365</wp:posOffset>
                  </wp:positionV>
                  <wp:extent cx="810895" cy="810895"/>
                  <wp:effectExtent l="0" t="0" r="8255" b="8255"/>
                  <wp:wrapTight wrapText="bothSides">
                    <wp:wrapPolygon edited="0">
                      <wp:start x="8119" y="0"/>
                      <wp:lineTo x="5582" y="507"/>
                      <wp:lineTo x="0" y="6089"/>
                      <wp:lineTo x="0" y="10149"/>
                      <wp:lineTo x="1015" y="16238"/>
                      <wp:lineTo x="5582" y="21312"/>
                      <wp:lineTo x="6089" y="21312"/>
                      <wp:lineTo x="15731" y="21312"/>
                      <wp:lineTo x="16238" y="21312"/>
                      <wp:lineTo x="20298" y="16238"/>
                      <wp:lineTo x="21312" y="11164"/>
                      <wp:lineTo x="21312" y="6089"/>
                      <wp:lineTo x="16745" y="1522"/>
                      <wp:lineTo x="13701" y="0"/>
                      <wp:lineTo x="8119"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pic:spPr>
                      </pic:pic>
                    </a:graphicData>
                  </a:graphic>
                </wp:anchor>
              </w:drawing>
            </w:r>
          </w:p>
          <w:p w14:paraId="70F968E6" w14:textId="77777777" w:rsidR="00EE3BF1" w:rsidRDefault="00EE3BF1" w:rsidP="00EE3BF1">
            <w:pPr>
              <w:shd w:val="clear" w:color="auto" w:fill="FFFFFF"/>
              <w:tabs>
                <w:tab w:val="left" w:pos="764"/>
              </w:tabs>
              <w:outlineLvl w:val="0"/>
              <w:rPr>
                <w:rFonts w:ascii="Arial" w:hAnsi="Arial" w:cs="Arial"/>
                <w:i/>
                <w:sz w:val="20"/>
                <w:szCs w:val="20"/>
              </w:rPr>
            </w:pPr>
          </w:p>
          <w:p w14:paraId="2B3A265C" w14:textId="77777777" w:rsidR="00EE3BF1" w:rsidRDefault="00EE3BF1" w:rsidP="00EE3BF1">
            <w:pPr>
              <w:shd w:val="clear" w:color="auto" w:fill="FFFFFF"/>
              <w:tabs>
                <w:tab w:val="left" w:pos="764"/>
              </w:tabs>
              <w:outlineLvl w:val="0"/>
              <w:rPr>
                <w:rFonts w:ascii="Arial" w:hAnsi="Arial" w:cs="Arial"/>
                <w:i/>
                <w:sz w:val="20"/>
                <w:szCs w:val="20"/>
              </w:rPr>
            </w:pPr>
          </w:p>
          <w:p w14:paraId="70DE52FD" w14:textId="77777777" w:rsidR="00EE3BF1" w:rsidRDefault="00EE3BF1" w:rsidP="00EE3BF1">
            <w:pPr>
              <w:shd w:val="clear" w:color="auto" w:fill="FFFFFF"/>
              <w:tabs>
                <w:tab w:val="left" w:pos="764"/>
              </w:tabs>
              <w:outlineLvl w:val="0"/>
              <w:rPr>
                <w:rFonts w:ascii="Arial" w:hAnsi="Arial" w:cs="Arial"/>
                <w:i/>
                <w:sz w:val="20"/>
                <w:szCs w:val="20"/>
              </w:rPr>
            </w:pPr>
          </w:p>
          <w:p w14:paraId="1C229D43" w14:textId="77777777" w:rsidR="00EE3BF1" w:rsidRDefault="00EE3BF1" w:rsidP="00EE3BF1">
            <w:pPr>
              <w:shd w:val="clear" w:color="auto" w:fill="FFFFFF"/>
              <w:tabs>
                <w:tab w:val="left" w:pos="764"/>
              </w:tabs>
              <w:outlineLvl w:val="0"/>
              <w:rPr>
                <w:rFonts w:ascii="Arial" w:hAnsi="Arial" w:cs="Arial"/>
                <w:i/>
                <w:sz w:val="20"/>
                <w:szCs w:val="20"/>
              </w:rPr>
            </w:pPr>
          </w:p>
          <w:p w14:paraId="76F7D5CC" w14:textId="77777777" w:rsidR="00EE3BF1" w:rsidRDefault="00EE3BF1" w:rsidP="00EE3BF1">
            <w:pPr>
              <w:shd w:val="clear" w:color="auto" w:fill="FFFFFF"/>
              <w:tabs>
                <w:tab w:val="left" w:pos="764"/>
              </w:tabs>
              <w:outlineLvl w:val="0"/>
              <w:rPr>
                <w:rFonts w:ascii="Arial" w:hAnsi="Arial" w:cs="Arial"/>
                <w:i/>
                <w:sz w:val="20"/>
                <w:szCs w:val="20"/>
              </w:rPr>
            </w:pPr>
          </w:p>
          <w:p w14:paraId="1CD1F7BC" w14:textId="77777777" w:rsidR="00EE3BF1" w:rsidRDefault="00EE3BF1" w:rsidP="00EE3BF1">
            <w:pPr>
              <w:shd w:val="clear" w:color="auto" w:fill="FFFFFF"/>
              <w:tabs>
                <w:tab w:val="left" w:pos="764"/>
              </w:tabs>
              <w:outlineLvl w:val="0"/>
              <w:rPr>
                <w:rFonts w:ascii="Arial" w:hAnsi="Arial" w:cs="Arial"/>
                <w:i/>
                <w:sz w:val="20"/>
                <w:szCs w:val="20"/>
              </w:rPr>
            </w:pPr>
          </w:p>
          <w:p w14:paraId="3E19AE41" w14:textId="77777777" w:rsidR="00EE3BF1" w:rsidRDefault="00EE3BF1" w:rsidP="00EE3BF1">
            <w:pPr>
              <w:shd w:val="clear" w:color="auto" w:fill="FFFFFF"/>
              <w:tabs>
                <w:tab w:val="left" w:pos="764"/>
              </w:tabs>
              <w:jc w:val="center"/>
              <w:outlineLvl w:val="0"/>
              <w:rPr>
                <w:rFonts w:ascii="Arial" w:hAnsi="Arial" w:cs="Arial"/>
                <w:i/>
                <w:sz w:val="20"/>
                <w:szCs w:val="20"/>
              </w:rPr>
            </w:pPr>
            <w:r w:rsidRPr="005E22A1">
              <w:rPr>
                <w:rFonts w:ascii="Arial" w:hAnsi="Arial" w:cs="Arial"/>
                <w:i/>
                <w:sz w:val="20"/>
                <w:szCs w:val="20"/>
              </w:rPr>
              <w:t>Taux de recommandation :</w:t>
            </w:r>
          </w:p>
          <w:p w14:paraId="7A3ECDF9" w14:textId="77777777" w:rsidR="00EE3BF1" w:rsidRDefault="00EE3BF1" w:rsidP="00EE3BF1">
            <w:pPr>
              <w:shd w:val="clear" w:color="auto" w:fill="FFFFFF"/>
              <w:tabs>
                <w:tab w:val="left" w:pos="764"/>
              </w:tabs>
              <w:jc w:val="center"/>
              <w:outlineLvl w:val="0"/>
              <w:rPr>
                <w:rFonts w:ascii="Arial" w:hAnsi="Arial" w:cs="Arial"/>
                <w:i/>
                <w:sz w:val="20"/>
                <w:szCs w:val="20"/>
              </w:rPr>
            </w:pPr>
          </w:p>
          <w:p w14:paraId="5670CBE8" w14:textId="77777777" w:rsidR="00EE3BF1" w:rsidRPr="005F1CD2" w:rsidRDefault="00EE3BF1" w:rsidP="00EE3BF1">
            <w:pPr>
              <w:shd w:val="clear" w:color="auto" w:fill="FFFFFF"/>
              <w:tabs>
                <w:tab w:val="left" w:pos="764"/>
              </w:tabs>
              <w:jc w:val="center"/>
              <w:outlineLvl w:val="0"/>
              <w:rPr>
                <w:rFonts w:ascii="Arial" w:hAnsi="Arial" w:cs="Arial"/>
                <w:b/>
              </w:rPr>
            </w:pPr>
            <w:r>
              <w:rPr>
                <w:rFonts w:ascii="Arial" w:hAnsi="Arial" w:cs="Arial"/>
                <w:b/>
              </w:rPr>
              <w:t>100 %</w:t>
            </w:r>
          </w:p>
          <w:p w14:paraId="404B6643" w14:textId="77777777" w:rsidR="00EE3BF1" w:rsidRPr="00E636F4" w:rsidRDefault="00EE3BF1" w:rsidP="00EE3BF1">
            <w:pPr>
              <w:shd w:val="clear" w:color="auto" w:fill="FFFFFF"/>
              <w:tabs>
                <w:tab w:val="left" w:pos="764"/>
              </w:tabs>
              <w:jc w:val="center"/>
              <w:outlineLvl w:val="0"/>
              <w:rPr>
                <w:rFonts w:ascii="Arial" w:hAnsi="Arial" w:cs="Arial"/>
              </w:rPr>
            </w:pPr>
          </w:p>
        </w:tc>
      </w:tr>
      <w:tr w:rsidR="00EE3BF1" w:rsidRPr="00E636F4" w14:paraId="3F517DF2" w14:textId="77777777" w:rsidTr="007D5183">
        <w:tc>
          <w:tcPr>
            <w:tcW w:w="11057" w:type="dxa"/>
            <w:gridSpan w:val="3"/>
            <w:tcBorders>
              <w:top w:val="nil"/>
            </w:tcBorders>
            <w:shd w:val="clear" w:color="auto" w:fill="FFFFFF" w:themeFill="background1"/>
          </w:tcPr>
          <w:p w14:paraId="177003E1" w14:textId="09E2347E" w:rsidR="00EE3BF1" w:rsidRPr="00A21FC5" w:rsidRDefault="00EE3BF1" w:rsidP="00EE3BF1">
            <w:pPr>
              <w:shd w:val="clear" w:color="auto" w:fill="FFFFFF"/>
              <w:tabs>
                <w:tab w:val="left" w:pos="764"/>
              </w:tabs>
              <w:jc w:val="center"/>
              <w:outlineLvl w:val="0"/>
              <w:rPr>
                <w:rFonts w:ascii="Arial" w:hAnsi="Arial" w:cs="Arial"/>
                <w:noProof/>
                <w:sz w:val="16"/>
                <w:szCs w:val="16"/>
                <w:lang w:eastAsia="fr-FR"/>
              </w:rPr>
            </w:pPr>
            <w:r w:rsidRPr="00A21FC5">
              <w:rPr>
                <w:rFonts w:ascii="Arial" w:hAnsi="Arial" w:cs="Arial"/>
                <w:noProof/>
                <w:sz w:val="16"/>
                <w:szCs w:val="16"/>
                <w:lang w:eastAsia="fr-FR"/>
              </w:rPr>
              <w:t xml:space="preserve">Données de </w:t>
            </w:r>
            <w:r w:rsidRPr="00EE3BF1">
              <w:rPr>
                <w:rFonts w:ascii="Arial" w:hAnsi="Arial" w:cs="Arial"/>
                <w:noProof/>
                <w:sz w:val="16"/>
                <w:szCs w:val="16"/>
                <w:lang w:eastAsia="fr-FR"/>
              </w:rPr>
              <w:t>l’année</w:t>
            </w:r>
            <w:r w:rsidRPr="00EE3BF1">
              <w:rPr>
                <w:rFonts w:ascii="Arial" w:hAnsi="Arial" w:cs="Arial"/>
                <w:sz w:val="16"/>
                <w:szCs w:val="16"/>
              </w:rPr>
              <w:t xml:space="preserve"> 202</w:t>
            </w:r>
            <w:r w:rsidR="00F50FB8">
              <w:rPr>
                <w:rFonts w:ascii="Arial" w:hAnsi="Arial" w:cs="Arial"/>
                <w:sz w:val="16"/>
                <w:szCs w:val="16"/>
              </w:rPr>
              <w:t>5</w:t>
            </w:r>
          </w:p>
        </w:tc>
      </w:tr>
      <w:tr w:rsidR="00EE3BF1" w:rsidRPr="00E636F4" w14:paraId="6651D14A" w14:textId="77777777" w:rsidTr="007D5183">
        <w:tc>
          <w:tcPr>
            <w:tcW w:w="11057" w:type="dxa"/>
            <w:gridSpan w:val="3"/>
            <w:shd w:val="clear" w:color="auto" w:fill="005782"/>
            <w:vAlign w:val="center"/>
          </w:tcPr>
          <w:p w14:paraId="34597106" w14:textId="77777777" w:rsidR="00EE3BF1" w:rsidRPr="00E636F4" w:rsidRDefault="00EE3BF1" w:rsidP="001932C4">
            <w:pPr>
              <w:jc w:val="center"/>
              <w:rPr>
                <w:rFonts w:ascii="Arial" w:hAnsi="Arial" w:cs="Arial"/>
                <w:b/>
                <w:i/>
                <w:color w:val="FFFFFF" w:themeColor="background1"/>
                <w:sz w:val="20"/>
                <w:szCs w:val="20"/>
              </w:rPr>
            </w:pPr>
            <w:r w:rsidRPr="00E636F4">
              <w:rPr>
                <w:rFonts w:ascii="Arial" w:hAnsi="Arial" w:cs="Arial"/>
                <w:b/>
                <w:color w:val="FFFFFF" w:themeColor="background1"/>
                <w:sz w:val="20"/>
                <w:szCs w:val="20"/>
              </w:rPr>
              <w:t>BLOC DE COMP</w:t>
            </w:r>
            <w:r w:rsidR="001932C4">
              <w:rPr>
                <w:rFonts w:ascii="Arial" w:hAnsi="Arial" w:cs="Arial"/>
                <w:b/>
                <w:color w:val="FFFFFF" w:themeColor="background1"/>
                <w:sz w:val="20"/>
                <w:szCs w:val="20"/>
              </w:rPr>
              <w:t>ÉTENCES – É</w:t>
            </w:r>
            <w:r w:rsidRPr="00E636F4">
              <w:rPr>
                <w:rFonts w:ascii="Arial" w:hAnsi="Arial" w:cs="Arial"/>
                <w:b/>
                <w:color w:val="FFFFFF" w:themeColor="background1"/>
                <w:sz w:val="20"/>
                <w:szCs w:val="20"/>
              </w:rPr>
              <w:t>QUIVALENCE - PASSERELLES</w:t>
            </w:r>
          </w:p>
        </w:tc>
      </w:tr>
      <w:tr w:rsidR="00EE3BF1" w:rsidRPr="00E636F4" w14:paraId="60CC81E2" w14:textId="77777777" w:rsidTr="007D5183">
        <w:tc>
          <w:tcPr>
            <w:tcW w:w="3524" w:type="dxa"/>
            <w:shd w:val="clear" w:color="auto" w:fill="FFFFFF" w:themeFill="background1"/>
          </w:tcPr>
          <w:p w14:paraId="6BD6E31D"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Possibilité de valider un /ou des blocs de compétences</w:t>
            </w:r>
          </w:p>
          <w:p w14:paraId="2DD3CA92" w14:textId="77777777" w:rsidR="00EE3BF1" w:rsidRPr="00E636F4" w:rsidRDefault="00246F79" w:rsidP="00EE3BF1">
            <w:pPr>
              <w:shd w:val="clear" w:color="auto" w:fill="FFFFFF"/>
              <w:tabs>
                <w:tab w:val="left" w:pos="764"/>
              </w:tabs>
              <w:outlineLvl w:val="0"/>
              <w:rPr>
                <w:rFonts w:ascii="Arial" w:hAnsi="Arial" w:cs="Arial"/>
              </w:rPr>
            </w:pPr>
            <w:sdt>
              <w:sdtPr>
                <w:rPr>
                  <w:rFonts w:ascii="Arial" w:hAnsi="Arial" w:cs="Arial"/>
                </w:rPr>
                <w:id w:val="1414748226"/>
                <w14:checkbox>
                  <w14:checked w14:val="1"/>
                  <w14:checkedState w14:val="2612" w14:font="MS Gothic"/>
                  <w14:uncheckedState w14:val="2610" w14:font="MS Gothic"/>
                </w14:checkbox>
              </w:sdtPr>
              <w:sdtEndPr/>
              <w:sdtContent>
                <w:r w:rsidR="00EE3BF1">
                  <w:rPr>
                    <w:rFonts w:ascii="MS Gothic" w:eastAsia="MS Gothic" w:hAnsi="MS Gothic" w:cs="Arial" w:hint="eastAsia"/>
                  </w:rPr>
                  <w:t>☒</w:t>
                </w:r>
              </w:sdtContent>
            </w:sdt>
            <w:r w:rsidR="00EE3BF1" w:rsidRPr="00E636F4">
              <w:rPr>
                <w:rFonts w:ascii="Arial" w:hAnsi="Arial" w:cs="Arial"/>
              </w:rPr>
              <w:tab/>
              <w:t>NON</w:t>
            </w:r>
            <w:r w:rsidR="00EE3BF1" w:rsidRPr="00E636F4">
              <w:rPr>
                <w:rFonts w:ascii="Arial" w:hAnsi="Arial" w:cs="Arial"/>
              </w:rPr>
              <w:tab/>
            </w:r>
            <w:r w:rsidR="00EE3BF1" w:rsidRPr="00E636F4">
              <w:rPr>
                <w:rFonts w:ascii="Arial" w:hAnsi="Arial" w:cs="Arial"/>
              </w:rPr>
              <w:tab/>
            </w:r>
            <w:sdt>
              <w:sdtPr>
                <w:rPr>
                  <w:rFonts w:ascii="Arial" w:hAnsi="Arial" w:cs="Arial"/>
                </w:rPr>
                <w:id w:val="1081876256"/>
                <w14:checkbox>
                  <w14:checked w14:val="0"/>
                  <w14:checkedState w14:val="2612" w14:font="MS Gothic"/>
                  <w14:uncheckedState w14:val="2610" w14:font="MS Gothic"/>
                </w14:checkbox>
              </w:sdtPr>
              <w:sdtEndPr/>
              <w:sdtContent>
                <w:r w:rsidR="00EE3BF1" w:rsidRPr="00E636F4">
                  <w:rPr>
                    <w:rFonts w:ascii="Segoe UI Symbol" w:eastAsia="MS Gothic" w:hAnsi="Segoe UI Symbol" w:cs="Segoe UI Symbol"/>
                  </w:rPr>
                  <w:t>☐</w:t>
                </w:r>
              </w:sdtContent>
            </w:sdt>
            <w:r w:rsidR="00EE3BF1" w:rsidRPr="00E636F4">
              <w:rPr>
                <w:rFonts w:ascii="Arial" w:hAnsi="Arial" w:cs="Arial"/>
              </w:rPr>
              <w:tab/>
              <w:t>OUI</w:t>
            </w:r>
          </w:p>
          <w:p w14:paraId="310F0068"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Préciser :</w:t>
            </w:r>
          </w:p>
        </w:tc>
        <w:tc>
          <w:tcPr>
            <w:tcW w:w="3695" w:type="dxa"/>
            <w:shd w:val="clear" w:color="auto" w:fill="FFFFFF" w:themeFill="background1"/>
          </w:tcPr>
          <w:p w14:paraId="278F668E"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Possibilité d’équivalence</w:t>
            </w:r>
          </w:p>
          <w:p w14:paraId="435E2815" w14:textId="77777777" w:rsidR="00EE3BF1" w:rsidRPr="00E636F4" w:rsidRDefault="00246F79" w:rsidP="00EE3BF1">
            <w:pPr>
              <w:shd w:val="clear" w:color="auto" w:fill="FFFFFF"/>
              <w:tabs>
                <w:tab w:val="left" w:pos="764"/>
              </w:tabs>
              <w:outlineLvl w:val="0"/>
              <w:rPr>
                <w:rFonts w:ascii="Arial" w:hAnsi="Arial" w:cs="Arial"/>
              </w:rPr>
            </w:pPr>
            <w:sdt>
              <w:sdtPr>
                <w:rPr>
                  <w:rFonts w:ascii="Arial" w:hAnsi="Arial" w:cs="Arial"/>
                </w:rPr>
                <w:id w:val="1315608288"/>
                <w14:checkbox>
                  <w14:checked w14:val="1"/>
                  <w14:checkedState w14:val="2612" w14:font="MS Gothic"/>
                  <w14:uncheckedState w14:val="2610" w14:font="MS Gothic"/>
                </w14:checkbox>
              </w:sdtPr>
              <w:sdtEndPr/>
              <w:sdtContent>
                <w:r w:rsidR="00EE3BF1">
                  <w:rPr>
                    <w:rFonts w:ascii="MS Gothic" w:eastAsia="MS Gothic" w:hAnsi="MS Gothic" w:cs="Arial" w:hint="eastAsia"/>
                  </w:rPr>
                  <w:t>☒</w:t>
                </w:r>
              </w:sdtContent>
            </w:sdt>
            <w:r w:rsidR="00EE3BF1" w:rsidRPr="00E636F4">
              <w:rPr>
                <w:rFonts w:ascii="Arial" w:hAnsi="Arial" w:cs="Arial"/>
              </w:rPr>
              <w:tab/>
              <w:t>NON</w:t>
            </w:r>
            <w:r w:rsidR="00EE3BF1" w:rsidRPr="00E636F4">
              <w:rPr>
                <w:rFonts w:ascii="Arial" w:hAnsi="Arial" w:cs="Arial"/>
              </w:rPr>
              <w:tab/>
            </w:r>
            <w:r w:rsidR="00EE3BF1" w:rsidRPr="00E636F4">
              <w:rPr>
                <w:rFonts w:ascii="Arial" w:hAnsi="Arial" w:cs="Arial"/>
              </w:rPr>
              <w:tab/>
            </w:r>
            <w:sdt>
              <w:sdtPr>
                <w:rPr>
                  <w:rFonts w:ascii="Arial" w:hAnsi="Arial" w:cs="Arial"/>
                </w:rPr>
                <w:id w:val="1935094015"/>
                <w14:checkbox>
                  <w14:checked w14:val="0"/>
                  <w14:checkedState w14:val="2612" w14:font="MS Gothic"/>
                  <w14:uncheckedState w14:val="2610" w14:font="MS Gothic"/>
                </w14:checkbox>
              </w:sdtPr>
              <w:sdtEndPr/>
              <w:sdtContent>
                <w:r w:rsidR="00EE3BF1" w:rsidRPr="00E636F4">
                  <w:rPr>
                    <w:rFonts w:ascii="Segoe UI Symbol" w:eastAsia="MS Gothic" w:hAnsi="Segoe UI Symbol" w:cs="Segoe UI Symbol"/>
                  </w:rPr>
                  <w:t>☐</w:t>
                </w:r>
              </w:sdtContent>
            </w:sdt>
            <w:r w:rsidR="00EE3BF1" w:rsidRPr="00E636F4">
              <w:rPr>
                <w:rFonts w:ascii="Arial" w:hAnsi="Arial" w:cs="Arial"/>
              </w:rPr>
              <w:tab/>
              <w:t>OUI</w:t>
            </w:r>
          </w:p>
          <w:p w14:paraId="0E3486F2"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Préciser :</w:t>
            </w:r>
          </w:p>
          <w:p w14:paraId="1029B92D"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sz w:val="20"/>
                <w:szCs w:val="20"/>
              </w:rPr>
              <w:t>Selon la nomenclature des diplômes, le Diplôme d</w:t>
            </w:r>
            <w:r>
              <w:rPr>
                <w:rFonts w:ascii="Arial" w:hAnsi="Arial" w:cs="Arial"/>
                <w:sz w:val="20"/>
                <w:szCs w:val="20"/>
              </w:rPr>
              <w:t>’État d</w:t>
            </w:r>
            <w:r w:rsidRPr="00E636F4">
              <w:rPr>
                <w:rFonts w:ascii="Arial" w:hAnsi="Arial" w:cs="Arial"/>
                <w:sz w:val="20"/>
                <w:szCs w:val="20"/>
              </w:rPr>
              <w:t>e</w:t>
            </w:r>
            <w:r w:rsidRPr="00197D3E">
              <w:rPr>
                <w:rFonts w:ascii="Arial" w:hAnsi="Arial" w:cs="Arial"/>
                <w:sz w:val="20"/>
                <w:szCs w:val="20"/>
              </w:rPr>
              <w:t xml:space="preserve"> </w:t>
            </w:r>
            <w:r>
              <w:rPr>
                <w:rFonts w:ascii="Arial" w:hAnsi="Arial" w:cs="Arial"/>
                <w:sz w:val="20"/>
                <w:szCs w:val="20"/>
              </w:rPr>
              <w:t>Masseur-Kinésithérapeute</w:t>
            </w:r>
            <w:r w:rsidRPr="00E636F4">
              <w:rPr>
                <w:rFonts w:ascii="Arial" w:hAnsi="Arial" w:cs="Arial"/>
                <w:i/>
                <w:sz w:val="20"/>
                <w:szCs w:val="20"/>
              </w:rPr>
              <w:t xml:space="preserve"> </w:t>
            </w:r>
            <w:r w:rsidRPr="00E636F4">
              <w:rPr>
                <w:rFonts w:ascii="Arial" w:hAnsi="Arial" w:cs="Arial"/>
                <w:sz w:val="20"/>
                <w:szCs w:val="20"/>
              </w:rPr>
              <w:t xml:space="preserve">est un diplôme de </w:t>
            </w:r>
            <w:r w:rsidRPr="00E07440">
              <w:rPr>
                <w:rFonts w:ascii="Arial" w:hAnsi="Arial" w:cs="Arial"/>
                <w:b/>
                <w:sz w:val="20"/>
                <w:szCs w:val="20"/>
              </w:rPr>
              <w:t>niveau 7</w:t>
            </w:r>
            <w:r>
              <w:rPr>
                <w:rFonts w:ascii="Arial" w:hAnsi="Arial" w:cs="Arial"/>
                <w:sz w:val="20"/>
                <w:szCs w:val="20"/>
              </w:rPr>
              <w:t>.</w:t>
            </w:r>
          </w:p>
        </w:tc>
        <w:tc>
          <w:tcPr>
            <w:tcW w:w="3838" w:type="dxa"/>
            <w:shd w:val="clear" w:color="auto" w:fill="FFFFFF" w:themeFill="background1"/>
          </w:tcPr>
          <w:p w14:paraId="2BB19CDC"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Possibilité de passerelles</w:t>
            </w:r>
          </w:p>
          <w:p w14:paraId="57DB6F86" w14:textId="77777777" w:rsidR="00EE3BF1" w:rsidRPr="00E636F4" w:rsidRDefault="00246F79" w:rsidP="00EE3BF1">
            <w:pPr>
              <w:shd w:val="clear" w:color="auto" w:fill="FFFFFF"/>
              <w:tabs>
                <w:tab w:val="left" w:pos="764"/>
              </w:tabs>
              <w:outlineLvl w:val="0"/>
              <w:rPr>
                <w:rFonts w:ascii="Arial" w:hAnsi="Arial" w:cs="Arial"/>
              </w:rPr>
            </w:pPr>
            <w:sdt>
              <w:sdtPr>
                <w:rPr>
                  <w:rFonts w:ascii="Arial" w:hAnsi="Arial" w:cs="Arial"/>
                </w:rPr>
                <w:id w:val="156274428"/>
                <w14:checkbox>
                  <w14:checked w14:val="1"/>
                  <w14:checkedState w14:val="2612" w14:font="MS Gothic"/>
                  <w14:uncheckedState w14:val="2610" w14:font="MS Gothic"/>
                </w14:checkbox>
              </w:sdtPr>
              <w:sdtEndPr/>
              <w:sdtContent>
                <w:r w:rsidR="00EE3BF1">
                  <w:rPr>
                    <w:rFonts w:ascii="MS Gothic" w:eastAsia="MS Gothic" w:hAnsi="MS Gothic" w:cs="Arial" w:hint="eastAsia"/>
                  </w:rPr>
                  <w:t>☒</w:t>
                </w:r>
              </w:sdtContent>
            </w:sdt>
            <w:r w:rsidR="00EE3BF1" w:rsidRPr="00E636F4">
              <w:rPr>
                <w:rFonts w:ascii="Arial" w:hAnsi="Arial" w:cs="Arial"/>
              </w:rPr>
              <w:tab/>
              <w:t>NON</w:t>
            </w:r>
            <w:r w:rsidR="00EE3BF1" w:rsidRPr="00E636F4">
              <w:rPr>
                <w:rFonts w:ascii="Arial" w:hAnsi="Arial" w:cs="Arial"/>
              </w:rPr>
              <w:tab/>
            </w:r>
            <w:r w:rsidR="00EE3BF1" w:rsidRPr="00E636F4">
              <w:rPr>
                <w:rFonts w:ascii="Arial" w:hAnsi="Arial" w:cs="Arial"/>
              </w:rPr>
              <w:tab/>
            </w:r>
            <w:sdt>
              <w:sdtPr>
                <w:rPr>
                  <w:rFonts w:ascii="Arial" w:hAnsi="Arial" w:cs="Arial"/>
                </w:rPr>
                <w:id w:val="-1166475635"/>
                <w14:checkbox>
                  <w14:checked w14:val="0"/>
                  <w14:checkedState w14:val="2612" w14:font="MS Gothic"/>
                  <w14:uncheckedState w14:val="2610" w14:font="MS Gothic"/>
                </w14:checkbox>
              </w:sdtPr>
              <w:sdtEndPr/>
              <w:sdtContent>
                <w:r w:rsidR="00EE3BF1" w:rsidRPr="00E636F4">
                  <w:rPr>
                    <w:rFonts w:ascii="Segoe UI Symbol" w:eastAsia="MS Gothic" w:hAnsi="Segoe UI Symbol" w:cs="Segoe UI Symbol"/>
                  </w:rPr>
                  <w:t>☐</w:t>
                </w:r>
              </w:sdtContent>
            </w:sdt>
            <w:r w:rsidR="00EE3BF1" w:rsidRPr="00E636F4">
              <w:rPr>
                <w:rFonts w:ascii="Arial" w:hAnsi="Arial" w:cs="Arial"/>
              </w:rPr>
              <w:tab/>
              <w:t>OUI</w:t>
            </w:r>
          </w:p>
          <w:p w14:paraId="18524C16" w14:textId="77777777" w:rsidR="00EE3BF1" w:rsidRPr="00E636F4" w:rsidRDefault="00EE3BF1" w:rsidP="00EE3BF1">
            <w:pPr>
              <w:shd w:val="clear" w:color="auto" w:fill="FFFFFF"/>
              <w:tabs>
                <w:tab w:val="left" w:pos="764"/>
              </w:tabs>
              <w:outlineLvl w:val="0"/>
              <w:rPr>
                <w:rFonts w:ascii="Arial" w:hAnsi="Arial" w:cs="Arial"/>
              </w:rPr>
            </w:pPr>
            <w:r w:rsidRPr="00E636F4">
              <w:rPr>
                <w:rFonts w:ascii="Arial" w:hAnsi="Arial" w:cs="Arial"/>
              </w:rPr>
              <w:t>Préciser :</w:t>
            </w:r>
          </w:p>
          <w:p w14:paraId="283DAAC1" w14:textId="77777777" w:rsidR="00EE3BF1" w:rsidRPr="00E636F4" w:rsidRDefault="00EE3BF1" w:rsidP="00EE3BF1">
            <w:pPr>
              <w:shd w:val="clear" w:color="auto" w:fill="FFFFFF"/>
              <w:tabs>
                <w:tab w:val="left" w:pos="764"/>
              </w:tabs>
              <w:outlineLvl w:val="0"/>
              <w:rPr>
                <w:rFonts w:ascii="Arial" w:hAnsi="Arial" w:cs="Arial"/>
              </w:rPr>
            </w:pPr>
          </w:p>
        </w:tc>
      </w:tr>
      <w:tr w:rsidR="00EE3BF1" w:rsidRPr="00E636F4" w14:paraId="258EEE4F" w14:textId="77777777" w:rsidTr="007D5183">
        <w:tc>
          <w:tcPr>
            <w:tcW w:w="11057" w:type="dxa"/>
            <w:gridSpan w:val="3"/>
            <w:shd w:val="clear" w:color="auto" w:fill="005782"/>
            <w:vAlign w:val="center"/>
          </w:tcPr>
          <w:p w14:paraId="209F97CA" w14:textId="77777777" w:rsidR="00EE3BF1" w:rsidRPr="00E636F4" w:rsidRDefault="00EE3BF1" w:rsidP="00EE3BF1">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 xml:space="preserve">SUITE DE PARCOURS </w:t>
            </w:r>
          </w:p>
        </w:tc>
      </w:tr>
      <w:tr w:rsidR="00EE3BF1" w:rsidRPr="00E636F4" w14:paraId="39EA72EB" w14:textId="77777777" w:rsidTr="007D5183">
        <w:tc>
          <w:tcPr>
            <w:tcW w:w="11057" w:type="dxa"/>
            <w:gridSpan w:val="3"/>
            <w:shd w:val="clear" w:color="auto" w:fill="FFFFFF" w:themeFill="background1"/>
            <w:vAlign w:val="center"/>
          </w:tcPr>
          <w:p w14:paraId="775922F0" w14:textId="77777777" w:rsidR="00B941C4" w:rsidRDefault="00B941C4" w:rsidP="00B941C4">
            <w:pPr>
              <w:shd w:val="clear" w:color="auto" w:fill="FFFFFF"/>
              <w:outlineLvl w:val="0"/>
              <w:rPr>
                <w:rFonts w:ascii="Arial" w:hAnsi="Arial" w:cs="Arial"/>
                <w:sz w:val="20"/>
                <w:szCs w:val="20"/>
              </w:rPr>
            </w:pPr>
            <w:r w:rsidRPr="00B941C4">
              <w:rPr>
                <w:rFonts w:ascii="Arial" w:hAnsi="Arial" w:cs="Arial"/>
                <w:sz w:val="20"/>
                <w:szCs w:val="20"/>
              </w:rPr>
              <w:t>Le diplôme d’Etat de ma</w:t>
            </w:r>
            <w:r>
              <w:rPr>
                <w:rFonts w:ascii="Arial" w:hAnsi="Arial" w:cs="Arial"/>
                <w:sz w:val="20"/>
                <w:szCs w:val="20"/>
              </w:rPr>
              <w:t>sseur-kinésithérapeute</w:t>
            </w:r>
            <w:r w:rsidRPr="00B941C4">
              <w:rPr>
                <w:rFonts w:ascii="Arial" w:hAnsi="Arial" w:cs="Arial"/>
                <w:sz w:val="20"/>
                <w:szCs w:val="20"/>
              </w:rPr>
              <w:t xml:space="preserve"> correspond à l’obtention d’un grade </w:t>
            </w:r>
            <w:r>
              <w:rPr>
                <w:rFonts w:ascii="Arial" w:hAnsi="Arial" w:cs="Arial"/>
                <w:sz w:val="20"/>
                <w:szCs w:val="20"/>
              </w:rPr>
              <w:t>Master</w:t>
            </w:r>
            <w:r w:rsidRPr="00B941C4">
              <w:rPr>
                <w:rFonts w:ascii="Arial" w:hAnsi="Arial" w:cs="Arial"/>
                <w:sz w:val="20"/>
                <w:szCs w:val="20"/>
              </w:rPr>
              <w:t xml:space="preserve"> </w:t>
            </w:r>
            <w:r>
              <w:rPr>
                <w:rFonts w:ascii="Arial" w:hAnsi="Arial" w:cs="Arial"/>
                <w:sz w:val="20"/>
                <w:szCs w:val="20"/>
              </w:rPr>
              <w:t>2</w:t>
            </w:r>
            <w:r w:rsidRPr="00B941C4">
              <w:rPr>
                <w:rFonts w:ascii="Arial" w:hAnsi="Arial" w:cs="Arial"/>
                <w:sz w:val="20"/>
                <w:szCs w:val="20"/>
              </w:rPr>
              <w:t xml:space="preserve">. </w:t>
            </w:r>
          </w:p>
          <w:p w14:paraId="319E5403" w14:textId="77777777" w:rsidR="00B941C4" w:rsidRDefault="00B941C4" w:rsidP="00B941C4">
            <w:pPr>
              <w:shd w:val="clear" w:color="auto" w:fill="FFFFFF"/>
              <w:outlineLvl w:val="0"/>
              <w:rPr>
                <w:rFonts w:ascii="Arial" w:hAnsi="Arial" w:cs="Arial"/>
                <w:sz w:val="20"/>
              </w:rPr>
            </w:pPr>
            <w:r w:rsidRPr="00B941C4">
              <w:rPr>
                <w:rFonts w:ascii="Arial" w:hAnsi="Arial" w:cs="Arial"/>
                <w:sz w:val="20"/>
                <w:szCs w:val="20"/>
              </w:rPr>
              <w:t xml:space="preserve">Il permet ainsi de poursuivre un </w:t>
            </w:r>
            <w:r>
              <w:rPr>
                <w:rFonts w:ascii="Arial" w:hAnsi="Arial" w:cs="Arial"/>
                <w:sz w:val="20"/>
              </w:rPr>
              <w:t>cursus universitaire vers un Master de recherche puis un Doctorat.</w:t>
            </w:r>
          </w:p>
          <w:p w14:paraId="2209D6A0" w14:textId="77777777" w:rsidR="00EE3BF1" w:rsidRPr="007D5183" w:rsidRDefault="00B941C4" w:rsidP="00B941C4">
            <w:pPr>
              <w:shd w:val="clear" w:color="auto" w:fill="FFFFFF"/>
              <w:outlineLvl w:val="0"/>
              <w:rPr>
                <w:rFonts w:ascii="Arial" w:hAnsi="Arial" w:cs="Arial"/>
                <w:sz w:val="20"/>
                <w:szCs w:val="20"/>
              </w:rPr>
            </w:pPr>
            <w:r>
              <w:rPr>
                <w:rFonts w:ascii="Arial" w:hAnsi="Arial" w:cs="Arial"/>
                <w:sz w:val="20"/>
                <w:szCs w:val="20"/>
              </w:rPr>
              <w:t>L’</w:t>
            </w:r>
            <w:r w:rsidRPr="00B941C4">
              <w:rPr>
                <w:rFonts w:ascii="Arial" w:hAnsi="Arial" w:cs="Arial"/>
                <w:sz w:val="20"/>
                <w:szCs w:val="20"/>
              </w:rPr>
              <w:t xml:space="preserve">obtention du DE permet l’accès en formation à d’autres métiers de la santé </w:t>
            </w:r>
            <w:r>
              <w:rPr>
                <w:rFonts w:ascii="Arial" w:hAnsi="Arial" w:cs="Arial"/>
                <w:sz w:val="20"/>
                <w:szCs w:val="20"/>
              </w:rPr>
              <w:t xml:space="preserve">notamment, </w:t>
            </w:r>
            <w:r w:rsidRPr="00B941C4">
              <w:rPr>
                <w:rFonts w:ascii="Arial" w:hAnsi="Arial" w:cs="Arial"/>
                <w:sz w:val="20"/>
                <w:szCs w:val="20"/>
              </w:rPr>
              <w:t>Médecine</w:t>
            </w:r>
            <w:r w:rsidR="007C0A93">
              <w:rPr>
                <w:rFonts w:ascii="Arial" w:hAnsi="Arial" w:cs="Arial"/>
                <w:sz w:val="20"/>
                <w:szCs w:val="20"/>
              </w:rPr>
              <w:t>,</w:t>
            </w:r>
            <w:r w:rsidRPr="00B941C4">
              <w:rPr>
                <w:rFonts w:ascii="Arial" w:hAnsi="Arial" w:cs="Arial"/>
                <w:sz w:val="20"/>
                <w:szCs w:val="20"/>
              </w:rPr>
              <w:t xml:space="preserve"> Pharmacie</w:t>
            </w:r>
            <w:r w:rsidR="007C0A93">
              <w:rPr>
                <w:rFonts w:ascii="Arial" w:hAnsi="Arial" w:cs="Arial"/>
                <w:sz w:val="20"/>
                <w:szCs w:val="20"/>
              </w:rPr>
              <w:t>,</w:t>
            </w:r>
            <w:r w:rsidRPr="00B941C4">
              <w:rPr>
                <w:rFonts w:ascii="Arial" w:hAnsi="Arial" w:cs="Arial"/>
                <w:sz w:val="20"/>
                <w:szCs w:val="20"/>
              </w:rPr>
              <w:t xml:space="preserve"> Maïeutique </w:t>
            </w:r>
            <w:r w:rsidR="007C0A93">
              <w:rPr>
                <w:rFonts w:ascii="Arial" w:hAnsi="Arial" w:cs="Arial"/>
                <w:sz w:val="20"/>
                <w:szCs w:val="20"/>
              </w:rPr>
              <w:t>ou</w:t>
            </w:r>
            <w:r w:rsidRPr="00B941C4">
              <w:rPr>
                <w:rFonts w:ascii="Arial" w:hAnsi="Arial" w:cs="Arial"/>
                <w:sz w:val="20"/>
                <w:szCs w:val="20"/>
              </w:rPr>
              <w:t xml:space="preserve"> Odontologie</w:t>
            </w:r>
            <w:r w:rsidR="007C0A93">
              <w:rPr>
                <w:rFonts w:ascii="Arial" w:hAnsi="Arial" w:cs="Arial"/>
                <w:sz w:val="20"/>
                <w:szCs w:val="20"/>
              </w:rPr>
              <w:t>.</w:t>
            </w:r>
          </w:p>
          <w:p w14:paraId="6E7B824D" w14:textId="77777777" w:rsidR="00EE3BF1" w:rsidRPr="00C1659B" w:rsidRDefault="007C0A93" w:rsidP="00EE3BF1">
            <w:pPr>
              <w:spacing w:line="276" w:lineRule="auto"/>
              <w:jc w:val="both"/>
              <w:rPr>
                <w:rFonts w:ascii="Arial" w:hAnsi="Arial" w:cs="Arial"/>
                <w:sz w:val="20"/>
              </w:rPr>
            </w:pPr>
            <w:r>
              <w:rPr>
                <w:rFonts w:ascii="Arial" w:hAnsi="Arial" w:cs="Arial"/>
                <w:sz w:val="20"/>
              </w:rPr>
              <w:t>Le d</w:t>
            </w:r>
            <w:r w:rsidR="00EE3BF1" w:rsidRPr="00C1659B">
              <w:rPr>
                <w:rFonts w:ascii="Arial" w:hAnsi="Arial" w:cs="Arial"/>
                <w:sz w:val="20"/>
              </w:rPr>
              <w:t xml:space="preserve">iplôme de Cadre de Santé </w:t>
            </w:r>
            <w:r>
              <w:rPr>
                <w:rFonts w:ascii="Arial" w:hAnsi="Arial" w:cs="Arial"/>
                <w:sz w:val="20"/>
              </w:rPr>
              <w:t xml:space="preserve">peut être préparé </w:t>
            </w:r>
            <w:r w:rsidR="00EE3BF1" w:rsidRPr="00C1659B">
              <w:rPr>
                <w:rFonts w:ascii="Arial" w:hAnsi="Arial" w:cs="Arial"/>
                <w:sz w:val="20"/>
              </w:rPr>
              <w:t>après une expérienc</w:t>
            </w:r>
            <w:r>
              <w:rPr>
                <w:rFonts w:ascii="Arial" w:hAnsi="Arial" w:cs="Arial"/>
                <w:sz w:val="20"/>
              </w:rPr>
              <w:t>e professionnelle de quatre ans.</w:t>
            </w:r>
          </w:p>
          <w:p w14:paraId="1342BD6F" w14:textId="77777777" w:rsidR="00EE3BF1" w:rsidRDefault="007C0A93" w:rsidP="00EE3BF1">
            <w:pPr>
              <w:spacing w:line="276" w:lineRule="auto"/>
              <w:jc w:val="both"/>
              <w:rPr>
                <w:rFonts w:ascii="Arial" w:hAnsi="Arial" w:cs="Arial"/>
                <w:sz w:val="20"/>
              </w:rPr>
            </w:pPr>
            <w:r>
              <w:rPr>
                <w:rFonts w:ascii="Arial" w:hAnsi="Arial" w:cs="Arial"/>
                <w:sz w:val="20"/>
              </w:rPr>
              <w:t>D</w:t>
            </w:r>
            <w:r w:rsidR="00EE3BF1">
              <w:rPr>
                <w:rFonts w:ascii="Arial" w:hAnsi="Arial" w:cs="Arial"/>
                <w:sz w:val="20"/>
              </w:rPr>
              <w:t>es formations continues</w:t>
            </w:r>
            <w:r w:rsidR="00EE3BF1" w:rsidRPr="00C1659B">
              <w:rPr>
                <w:rFonts w:ascii="Arial" w:hAnsi="Arial" w:cs="Arial"/>
                <w:sz w:val="20"/>
              </w:rPr>
              <w:t xml:space="preserve"> </w:t>
            </w:r>
            <w:r>
              <w:rPr>
                <w:rFonts w:ascii="Arial" w:hAnsi="Arial" w:cs="Arial"/>
                <w:sz w:val="20"/>
              </w:rPr>
              <w:t xml:space="preserve">universitaires permettent de se spécialiser </w:t>
            </w:r>
            <w:r w:rsidR="00EE3BF1" w:rsidRPr="00C1659B">
              <w:rPr>
                <w:rFonts w:ascii="Arial" w:hAnsi="Arial" w:cs="Arial"/>
                <w:sz w:val="20"/>
              </w:rPr>
              <w:t>(kiné du sport, kiné respiratoire, kiné gériatrique, etc.)</w:t>
            </w:r>
          </w:p>
          <w:p w14:paraId="026A0FBD" w14:textId="77777777" w:rsidR="00EE3BF1" w:rsidRPr="007D5183" w:rsidRDefault="00EE3BF1" w:rsidP="00EE3BF1">
            <w:pPr>
              <w:shd w:val="clear" w:color="auto" w:fill="FFFFFF"/>
              <w:tabs>
                <w:tab w:val="left" w:pos="764"/>
              </w:tabs>
              <w:outlineLvl w:val="0"/>
              <w:rPr>
                <w:rFonts w:ascii="Arial" w:hAnsi="Arial" w:cs="Arial"/>
                <w:i/>
                <w:color w:val="000000"/>
                <w:sz w:val="20"/>
                <w:szCs w:val="20"/>
              </w:rPr>
            </w:pPr>
          </w:p>
        </w:tc>
      </w:tr>
      <w:tr w:rsidR="00EE3BF1" w:rsidRPr="00E636F4" w14:paraId="39A5426F" w14:textId="77777777" w:rsidTr="007D5183">
        <w:tc>
          <w:tcPr>
            <w:tcW w:w="11057" w:type="dxa"/>
            <w:gridSpan w:val="3"/>
            <w:shd w:val="clear" w:color="auto" w:fill="005782"/>
            <w:vAlign w:val="center"/>
          </w:tcPr>
          <w:p w14:paraId="7247701F" w14:textId="77777777" w:rsidR="00EE3BF1" w:rsidRPr="007A5616" w:rsidRDefault="00EE3BF1" w:rsidP="001932C4">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DEBOUCH</w:t>
            </w:r>
            <w:r w:rsidR="001932C4">
              <w:rPr>
                <w:rFonts w:ascii="Arial" w:hAnsi="Arial" w:cs="Arial"/>
                <w:b/>
                <w:color w:val="FFFFFF" w:themeColor="background1"/>
                <w:sz w:val="20"/>
                <w:szCs w:val="20"/>
              </w:rPr>
              <w:t>É</w:t>
            </w:r>
            <w:r w:rsidRPr="00E636F4">
              <w:rPr>
                <w:rFonts w:ascii="Arial" w:hAnsi="Arial" w:cs="Arial"/>
                <w:b/>
                <w:color w:val="FFFFFF" w:themeColor="background1"/>
                <w:sz w:val="20"/>
                <w:szCs w:val="20"/>
              </w:rPr>
              <w:t>S</w:t>
            </w:r>
          </w:p>
        </w:tc>
      </w:tr>
      <w:tr w:rsidR="00EE3BF1" w:rsidRPr="00E636F4" w14:paraId="7A53C4D6" w14:textId="77777777" w:rsidTr="007D5183">
        <w:tc>
          <w:tcPr>
            <w:tcW w:w="11057" w:type="dxa"/>
            <w:gridSpan w:val="3"/>
            <w:shd w:val="clear" w:color="auto" w:fill="FFFFFF" w:themeFill="background1"/>
            <w:vAlign w:val="center"/>
          </w:tcPr>
          <w:p w14:paraId="13F268D4" w14:textId="77777777" w:rsidR="00EE3BF1" w:rsidRDefault="00EE3BF1" w:rsidP="00EE3BF1">
            <w:pPr>
              <w:shd w:val="clear" w:color="auto" w:fill="FFFFFF"/>
              <w:jc w:val="both"/>
              <w:outlineLvl w:val="0"/>
              <w:rPr>
                <w:rFonts w:ascii="Arial" w:hAnsi="Arial" w:cs="Arial"/>
                <w:i/>
                <w:sz w:val="20"/>
                <w:szCs w:val="20"/>
              </w:rPr>
            </w:pPr>
          </w:p>
          <w:p w14:paraId="55AC51F3" w14:textId="77777777" w:rsidR="00EE3BF1" w:rsidRPr="00B40ABE" w:rsidRDefault="00EE3BF1" w:rsidP="00F90DDF">
            <w:pPr>
              <w:pStyle w:val="Paragraphedeliste"/>
              <w:numPr>
                <w:ilvl w:val="0"/>
                <w:numId w:val="11"/>
              </w:numPr>
              <w:spacing w:line="276" w:lineRule="auto"/>
              <w:jc w:val="both"/>
              <w:rPr>
                <w:rFonts w:ascii="Arial" w:hAnsi="Arial" w:cs="Arial"/>
                <w:sz w:val="20"/>
              </w:rPr>
            </w:pPr>
            <w:r w:rsidRPr="00B40ABE">
              <w:rPr>
                <w:rFonts w:ascii="Arial" w:hAnsi="Arial" w:cs="Arial"/>
                <w:sz w:val="20"/>
              </w:rPr>
              <w:t>Exercice salarié secteur public ou privé</w:t>
            </w:r>
          </w:p>
          <w:p w14:paraId="4ED0B550" w14:textId="77777777" w:rsidR="00EE3BF1" w:rsidRPr="00B40ABE" w:rsidRDefault="00EE3BF1" w:rsidP="00F90DDF">
            <w:pPr>
              <w:pStyle w:val="Paragraphedeliste"/>
              <w:numPr>
                <w:ilvl w:val="0"/>
                <w:numId w:val="11"/>
              </w:numPr>
              <w:spacing w:line="276" w:lineRule="auto"/>
              <w:jc w:val="both"/>
              <w:rPr>
                <w:rFonts w:ascii="Arial" w:hAnsi="Arial" w:cs="Arial"/>
                <w:sz w:val="20"/>
              </w:rPr>
            </w:pPr>
            <w:r w:rsidRPr="00B40ABE">
              <w:rPr>
                <w:rFonts w:ascii="Arial" w:hAnsi="Arial" w:cs="Arial"/>
                <w:sz w:val="20"/>
              </w:rPr>
              <w:t>Exercice libéral</w:t>
            </w:r>
          </w:p>
          <w:p w14:paraId="37C89654" w14:textId="77777777" w:rsidR="00EE3BF1" w:rsidRDefault="00EE3BF1" w:rsidP="00EE3BF1">
            <w:pPr>
              <w:shd w:val="clear" w:color="auto" w:fill="FFFFFF"/>
              <w:tabs>
                <w:tab w:val="left" w:pos="764"/>
              </w:tabs>
              <w:jc w:val="center"/>
              <w:outlineLvl w:val="0"/>
              <w:rPr>
                <w:rFonts w:ascii="Arial" w:hAnsi="Arial" w:cs="Arial"/>
                <w:i/>
                <w:color w:val="000000"/>
                <w:sz w:val="20"/>
                <w:szCs w:val="20"/>
              </w:rPr>
            </w:pPr>
          </w:p>
          <w:p w14:paraId="253BED4F" w14:textId="77777777" w:rsidR="00EE3BF1" w:rsidRDefault="00EE3BF1" w:rsidP="00EE3BF1">
            <w:pPr>
              <w:shd w:val="clear" w:color="auto" w:fill="FFFFFF"/>
              <w:tabs>
                <w:tab w:val="left" w:pos="764"/>
              </w:tabs>
              <w:jc w:val="center"/>
              <w:outlineLvl w:val="0"/>
              <w:rPr>
                <w:rFonts w:ascii="Arial" w:hAnsi="Arial" w:cs="Arial"/>
                <w:i/>
                <w:color w:val="000000"/>
                <w:sz w:val="20"/>
                <w:szCs w:val="20"/>
              </w:rPr>
            </w:pPr>
          </w:p>
          <w:p w14:paraId="070BAC8B" w14:textId="4C3D3ABE" w:rsidR="00EE3BF1" w:rsidRDefault="00EE3BF1" w:rsidP="00EE3BF1">
            <w:pPr>
              <w:shd w:val="clear" w:color="auto" w:fill="FFFFFF"/>
              <w:tabs>
                <w:tab w:val="left" w:pos="764"/>
              </w:tabs>
              <w:jc w:val="center"/>
              <w:outlineLvl w:val="0"/>
              <w:rPr>
                <w:rFonts w:ascii="Arial" w:hAnsi="Arial" w:cs="Arial"/>
                <w:i/>
                <w:color w:val="000000"/>
                <w:sz w:val="20"/>
                <w:szCs w:val="20"/>
              </w:rPr>
            </w:pPr>
          </w:p>
          <w:p w14:paraId="65E716DA" w14:textId="4B8FDDCA" w:rsidR="00EE3BF1" w:rsidRDefault="000D1334" w:rsidP="00EE3BF1">
            <w:pPr>
              <w:shd w:val="clear" w:color="auto" w:fill="FFFFFF"/>
              <w:tabs>
                <w:tab w:val="left" w:pos="764"/>
              </w:tabs>
              <w:outlineLvl w:val="0"/>
              <w:rPr>
                <w:rFonts w:ascii="Arial" w:hAnsi="Arial" w:cs="Arial"/>
                <w:i/>
                <w:color w:val="000000"/>
                <w:sz w:val="20"/>
                <w:szCs w:val="20"/>
              </w:rPr>
            </w:pPr>
            <w:r w:rsidRPr="007D5183">
              <w:rPr>
                <w:rFonts w:ascii="Arial" w:hAnsi="Arial" w:cs="Arial"/>
                <w:i/>
                <w:noProof/>
                <w:lang w:eastAsia="fr-FR"/>
              </w:rPr>
              <w:lastRenderedPageBreak/>
              <w:drawing>
                <wp:anchor distT="0" distB="0" distL="114300" distR="114300" simplePos="0" relativeHeight="251673600" behindDoc="0" locked="0" layoutInCell="1" allowOverlap="1" wp14:anchorId="625AB0F8" wp14:editId="2508FB1D">
                  <wp:simplePos x="0" y="0"/>
                  <wp:positionH relativeFrom="column">
                    <wp:posOffset>20955</wp:posOffset>
                  </wp:positionH>
                  <wp:positionV relativeFrom="paragraph">
                    <wp:posOffset>-194945</wp:posOffset>
                  </wp:positionV>
                  <wp:extent cx="841375" cy="792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1375" cy="792480"/>
                          </a:xfrm>
                          <a:prstGeom prst="rect">
                            <a:avLst/>
                          </a:prstGeom>
                          <a:noFill/>
                        </pic:spPr>
                      </pic:pic>
                    </a:graphicData>
                  </a:graphic>
                  <wp14:sizeRelH relativeFrom="margin">
                    <wp14:pctWidth>0</wp14:pctWidth>
                  </wp14:sizeRelH>
                  <wp14:sizeRelV relativeFrom="margin">
                    <wp14:pctHeight>0</wp14:pctHeight>
                  </wp14:sizeRelV>
                </wp:anchor>
              </w:drawing>
            </w:r>
            <w:r w:rsidR="00EE3BF1">
              <w:rPr>
                <w:rFonts w:ascii="Arial" w:hAnsi="Arial" w:cs="Arial"/>
                <w:i/>
                <w:color w:val="000000"/>
                <w:sz w:val="20"/>
                <w:szCs w:val="20"/>
              </w:rPr>
              <w:t xml:space="preserve">                            </w:t>
            </w:r>
            <w:r w:rsidR="00EE3BF1" w:rsidRPr="005E22A1">
              <w:rPr>
                <w:rFonts w:ascii="Arial" w:hAnsi="Arial" w:cs="Arial"/>
                <w:i/>
                <w:color w:val="000000"/>
                <w:sz w:val="20"/>
                <w:szCs w:val="20"/>
              </w:rPr>
              <w:t xml:space="preserve">Taux d'insertion </w:t>
            </w:r>
            <w:r w:rsidR="00EE3BF1">
              <w:rPr>
                <w:rFonts w:ascii="Arial" w:hAnsi="Arial" w:cs="Arial"/>
                <w:i/>
                <w:color w:val="000000"/>
                <w:sz w:val="20"/>
                <w:szCs w:val="20"/>
              </w:rPr>
              <w:t>global dans l’emploi </w:t>
            </w:r>
            <w:r w:rsidR="00EE3BF1" w:rsidRPr="001932C4">
              <w:rPr>
                <w:rFonts w:ascii="Arial" w:hAnsi="Arial" w:cs="Arial"/>
                <w:i/>
                <w:color w:val="000000"/>
                <w:sz w:val="20"/>
                <w:szCs w:val="20"/>
              </w:rPr>
              <w:t>:</w:t>
            </w:r>
            <w:r w:rsidR="00EE3BF1" w:rsidRPr="001932C4">
              <w:rPr>
                <w:rFonts w:ascii="Arial" w:hAnsi="Arial" w:cs="Arial"/>
                <w:b/>
              </w:rPr>
              <w:t xml:space="preserve"> </w:t>
            </w:r>
            <w:r w:rsidR="00F50FB8">
              <w:rPr>
                <w:rFonts w:ascii="Arial" w:hAnsi="Arial" w:cs="Arial"/>
                <w:b/>
              </w:rPr>
              <w:t>100</w:t>
            </w:r>
            <w:r w:rsidR="001932C4">
              <w:rPr>
                <w:rFonts w:ascii="Arial" w:hAnsi="Arial" w:cs="Arial"/>
                <w:b/>
              </w:rPr>
              <w:t xml:space="preserve"> %</w:t>
            </w:r>
          </w:p>
          <w:p w14:paraId="6D649889" w14:textId="733258E5" w:rsidR="00EE3BF1" w:rsidRDefault="00EE3BF1" w:rsidP="00EE3BF1">
            <w:pPr>
              <w:shd w:val="clear" w:color="auto" w:fill="FFFFFF"/>
              <w:outlineLvl w:val="0"/>
              <w:rPr>
                <w:rFonts w:ascii="Arial" w:hAnsi="Arial" w:cs="Arial"/>
                <w:b/>
              </w:rPr>
            </w:pPr>
            <w:r>
              <w:rPr>
                <w:rFonts w:ascii="Arial" w:hAnsi="Arial" w:cs="Arial"/>
                <w:i/>
                <w:color w:val="000000"/>
                <w:sz w:val="20"/>
                <w:szCs w:val="20"/>
              </w:rPr>
              <w:t xml:space="preserve">                           Taux d’insertion dans le métier</w:t>
            </w:r>
            <w:r w:rsidR="001932C4">
              <w:rPr>
                <w:rFonts w:ascii="Arial" w:hAnsi="Arial" w:cs="Arial"/>
                <w:i/>
                <w:color w:val="000000"/>
                <w:sz w:val="20"/>
                <w:szCs w:val="20"/>
              </w:rPr>
              <w:t xml:space="preserve"> </w:t>
            </w:r>
            <w:r w:rsidRPr="001932C4">
              <w:rPr>
                <w:rFonts w:ascii="Arial" w:hAnsi="Arial" w:cs="Arial"/>
                <w:i/>
                <w:color w:val="000000"/>
                <w:sz w:val="20"/>
                <w:szCs w:val="20"/>
              </w:rPr>
              <w:t>:</w:t>
            </w:r>
            <w:r w:rsidRPr="001932C4">
              <w:rPr>
                <w:rFonts w:ascii="Arial" w:hAnsi="Arial" w:cs="Arial"/>
                <w:b/>
              </w:rPr>
              <w:t xml:space="preserve"> </w:t>
            </w:r>
            <w:r w:rsidR="00F50FB8">
              <w:rPr>
                <w:rFonts w:ascii="Arial" w:hAnsi="Arial" w:cs="Arial"/>
                <w:b/>
              </w:rPr>
              <w:t>100</w:t>
            </w:r>
            <w:r w:rsidR="001932C4">
              <w:rPr>
                <w:rFonts w:ascii="Arial" w:hAnsi="Arial" w:cs="Arial"/>
                <w:b/>
              </w:rPr>
              <w:t xml:space="preserve"> % </w:t>
            </w:r>
          </w:p>
          <w:p w14:paraId="473CBCD3" w14:textId="77777777" w:rsidR="00151481" w:rsidRDefault="00151481" w:rsidP="00EE3BF1">
            <w:pPr>
              <w:shd w:val="clear" w:color="auto" w:fill="FFFFFF"/>
              <w:outlineLvl w:val="0"/>
              <w:rPr>
                <w:rFonts w:ascii="Arial" w:hAnsi="Arial" w:cs="Arial"/>
                <w:b/>
              </w:rPr>
            </w:pPr>
          </w:p>
          <w:p w14:paraId="0024CAA4" w14:textId="6D894485" w:rsidR="00EE3BF1" w:rsidRDefault="00EE3BF1" w:rsidP="00EE3BF1">
            <w:pPr>
              <w:shd w:val="clear" w:color="auto" w:fill="FFFFFF"/>
              <w:jc w:val="both"/>
              <w:outlineLvl w:val="0"/>
              <w:rPr>
                <w:rFonts w:ascii="Arial" w:hAnsi="Arial" w:cs="Arial"/>
                <w:i/>
                <w:color w:val="000000"/>
                <w:sz w:val="20"/>
                <w:szCs w:val="20"/>
              </w:rPr>
            </w:pPr>
            <w:r>
              <w:rPr>
                <w:rFonts w:ascii="Arial" w:hAnsi="Arial" w:cs="Arial"/>
                <w:i/>
                <w:color w:val="000000"/>
                <w:sz w:val="20"/>
                <w:szCs w:val="20"/>
              </w:rPr>
              <w:t xml:space="preserve">                     </w:t>
            </w:r>
          </w:p>
          <w:p w14:paraId="1E7E9CD8" w14:textId="6D4E9B18" w:rsidR="00EE3BF1" w:rsidRPr="00151481" w:rsidRDefault="00EE3BF1" w:rsidP="00EE3BF1">
            <w:pPr>
              <w:shd w:val="clear" w:color="auto" w:fill="FFFFFF"/>
              <w:jc w:val="both"/>
              <w:outlineLvl w:val="0"/>
              <w:rPr>
                <w:rFonts w:ascii="Arial" w:hAnsi="Arial" w:cs="Arial"/>
                <w:i/>
                <w:sz w:val="20"/>
                <w:szCs w:val="20"/>
              </w:rPr>
            </w:pPr>
            <w:r>
              <w:rPr>
                <w:rFonts w:ascii="Arial" w:hAnsi="Arial" w:cs="Arial"/>
                <w:i/>
                <w:color w:val="000000"/>
                <w:sz w:val="20"/>
                <w:szCs w:val="20"/>
              </w:rPr>
              <w:t xml:space="preserve">  </w:t>
            </w:r>
            <w:r w:rsidRPr="001932C4">
              <w:rPr>
                <w:rFonts w:ascii="Arial" w:hAnsi="Arial" w:cs="Arial"/>
                <w:i/>
                <w:noProof/>
                <w:sz w:val="16"/>
                <w:szCs w:val="16"/>
                <w:lang w:eastAsia="fr-FR"/>
              </w:rPr>
              <w:t>Données de l’année</w:t>
            </w:r>
            <w:r w:rsidRPr="001932C4">
              <w:rPr>
                <w:rFonts w:ascii="Arial" w:hAnsi="Arial" w:cs="Arial"/>
                <w:i/>
                <w:sz w:val="16"/>
                <w:szCs w:val="16"/>
              </w:rPr>
              <w:t xml:space="preserve"> </w:t>
            </w:r>
            <w:r w:rsidR="001932C4" w:rsidRPr="001932C4">
              <w:rPr>
                <w:rFonts w:ascii="Arial" w:hAnsi="Arial" w:cs="Arial"/>
                <w:i/>
                <w:sz w:val="16"/>
                <w:szCs w:val="16"/>
              </w:rPr>
              <w:t>202</w:t>
            </w:r>
            <w:r w:rsidR="00F50FB8">
              <w:rPr>
                <w:rFonts w:ascii="Arial" w:hAnsi="Arial" w:cs="Arial"/>
                <w:i/>
                <w:sz w:val="16"/>
                <w:szCs w:val="16"/>
              </w:rPr>
              <w:t>4</w:t>
            </w:r>
          </w:p>
        </w:tc>
      </w:tr>
      <w:tr w:rsidR="00EE3BF1" w:rsidRPr="00E636F4" w14:paraId="49D44F24" w14:textId="77777777" w:rsidTr="007D5183">
        <w:tc>
          <w:tcPr>
            <w:tcW w:w="11057" w:type="dxa"/>
            <w:gridSpan w:val="3"/>
            <w:shd w:val="clear" w:color="auto" w:fill="005782"/>
            <w:vAlign w:val="center"/>
          </w:tcPr>
          <w:p w14:paraId="7AB34112" w14:textId="77777777" w:rsidR="00EE3BF1" w:rsidRPr="007A5616" w:rsidRDefault="00EE3BF1" w:rsidP="00EE3BF1">
            <w:pPr>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A</w:t>
            </w:r>
            <w:r w:rsidR="001932C4">
              <w:rPr>
                <w:rFonts w:ascii="Arial" w:hAnsi="Arial" w:cs="Arial"/>
                <w:b/>
                <w:color w:val="FFFFFF" w:themeColor="background1"/>
                <w:sz w:val="20"/>
                <w:szCs w:val="20"/>
              </w:rPr>
              <w:t>CCESSSIBILITÉ</w:t>
            </w:r>
            <w:r w:rsidRPr="007A5616">
              <w:rPr>
                <w:rFonts w:ascii="Arial" w:hAnsi="Arial" w:cs="Arial"/>
                <w:b/>
                <w:color w:val="FFFFFF" w:themeColor="background1"/>
                <w:sz w:val="20"/>
                <w:szCs w:val="20"/>
              </w:rPr>
              <w:t xml:space="preserve"> AUX PERSONNES EN SITUATION DE HANDICAP</w:t>
            </w:r>
          </w:p>
        </w:tc>
      </w:tr>
      <w:tr w:rsidR="00EE3BF1" w:rsidRPr="00E636F4" w14:paraId="53DC3F45" w14:textId="77777777" w:rsidTr="007D5183">
        <w:tc>
          <w:tcPr>
            <w:tcW w:w="11057" w:type="dxa"/>
            <w:gridSpan w:val="3"/>
            <w:shd w:val="clear" w:color="auto" w:fill="FFFFFF" w:themeFill="background1"/>
            <w:vAlign w:val="center"/>
          </w:tcPr>
          <w:p w14:paraId="70ECFECD" w14:textId="77777777" w:rsidR="00EE3BF1" w:rsidRPr="003B0104" w:rsidRDefault="00EE3BF1" w:rsidP="00EE3BF1">
            <w:pPr>
              <w:shd w:val="clear" w:color="auto" w:fill="FFFFFF"/>
              <w:jc w:val="both"/>
              <w:outlineLvl w:val="0"/>
              <w:rPr>
                <w:rFonts w:ascii="Arial" w:hAnsi="Arial" w:cs="Arial"/>
                <w:sz w:val="20"/>
                <w:szCs w:val="20"/>
              </w:rPr>
            </w:pPr>
            <w:r>
              <w:rPr>
                <w:rFonts w:ascii="Arial" w:hAnsi="Arial" w:cs="Arial"/>
                <w:sz w:val="20"/>
                <w:szCs w:val="20"/>
              </w:rPr>
              <w:t>Les apprenants</w:t>
            </w:r>
            <w:r w:rsidRPr="003B0104">
              <w:rPr>
                <w:rFonts w:ascii="Arial" w:hAnsi="Arial" w:cs="Arial"/>
                <w:sz w:val="20"/>
                <w:szCs w:val="20"/>
              </w:rPr>
              <w:t xml:space="preserve"> en situation de handicap, compatible avec la formation et l’exercice du futur métier, peuvent bénéficier d’aménagement d’examens et/ou de formation. </w:t>
            </w:r>
          </w:p>
          <w:p w14:paraId="4EF7FFCC" w14:textId="77777777" w:rsidR="00EE3BF1" w:rsidRPr="003B0104" w:rsidRDefault="00EE3BF1" w:rsidP="00EE3BF1">
            <w:pPr>
              <w:jc w:val="both"/>
              <w:rPr>
                <w:rFonts w:ascii="Arial" w:hAnsi="Arial" w:cs="Arial"/>
                <w:sz w:val="20"/>
                <w:szCs w:val="20"/>
              </w:rPr>
            </w:pPr>
          </w:p>
          <w:p w14:paraId="1B1D22BB" w14:textId="77777777" w:rsidR="00EE3BF1" w:rsidRPr="003B0104" w:rsidRDefault="00EE3BF1" w:rsidP="00EE3BF1">
            <w:pPr>
              <w:shd w:val="clear" w:color="auto" w:fill="FFFFFF"/>
              <w:jc w:val="both"/>
              <w:outlineLvl w:val="0"/>
              <w:rPr>
                <w:rFonts w:ascii="Arial" w:hAnsi="Arial" w:cs="Arial"/>
                <w:sz w:val="20"/>
                <w:szCs w:val="20"/>
              </w:rPr>
            </w:pPr>
            <w:r w:rsidRPr="003B0104">
              <w:rPr>
                <w:rFonts w:ascii="Arial" w:hAnsi="Arial" w:cs="Arial"/>
                <w:sz w:val="20"/>
                <w:szCs w:val="20"/>
              </w:rPr>
              <w:t>L’I</w:t>
            </w:r>
            <w:r>
              <w:rPr>
                <w:rFonts w:ascii="Arial" w:hAnsi="Arial" w:cs="Arial"/>
                <w:sz w:val="20"/>
                <w:szCs w:val="20"/>
              </w:rPr>
              <w:t xml:space="preserve">nstitut des </w:t>
            </w:r>
            <w:r w:rsidRPr="003B0104">
              <w:rPr>
                <w:rFonts w:ascii="Arial" w:hAnsi="Arial" w:cs="Arial"/>
                <w:sz w:val="20"/>
                <w:szCs w:val="20"/>
              </w:rPr>
              <w:t>M</w:t>
            </w:r>
            <w:r>
              <w:rPr>
                <w:rFonts w:ascii="Arial" w:hAnsi="Arial" w:cs="Arial"/>
                <w:sz w:val="20"/>
                <w:szCs w:val="20"/>
              </w:rPr>
              <w:t xml:space="preserve">étiers de la </w:t>
            </w:r>
            <w:r w:rsidRPr="003B0104">
              <w:rPr>
                <w:rFonts w:ascii="Arial" w:hAnsi="Arial" w:cs="Arial"/>
                <w:sz w:val="20"/>
                <w:szCs w:val="20"/>
              </w:rPr>
              <w:t>S</w:t>
            </w:r>
            <w:r>
              <w:rPr>
                <w:rFonts w:ascii="Arial" w:hAnsi="Arial" w:cs="Arial"/>
                <w:sz w:val="20"/>
                <w:szCs w:val="20"/>
              </w:rPr>
              <w:t>anté</w:t>
            </w:r>
            <w:r w:rsidRPr="003B0104">
              <w:rPr>
                <w:rFonts w:ascii="Arial" w:hAnsi="Arial" w:cs="Arial"/>
                <w:sz w:val="20"/>
                <w:szCs w:val="20"/>
              </w:rPr>
              <w:t xml:space="preserve"> agit pour permettre à tous les apprenants en situation de h</w:t>
            </w:r>
            <w:r>
              <w:rPr>
                <w:rFonts w:ascii="Arial" w:hAnsi="Arial" w:cs="Arial"/>
                <w:sz w:val="20"/>
                <w:szCs w:val="20"/>
              </w:rPr>
              <w:t>andicap de poursuivre la formation</w:t>
            </w:r>
            <w:r w:rsidRPr="003B0104">
              <w:rPr>
                <w:rFonts w:ascii="Arial" w:hAnsi="Arial" w:cs="Arial"/>
                <w:sz w:val="20"/>
                <w:szCs w:val="20"/>
              </w:rPr>
              <w:t xml:space="preserve"> dans les meilleures conditio</w:t>
            </w:r>
            <w:r>
              <w:rPr>
                <w:rFonts w:ascii="Arial" w:hAnsi="Arial" w:cs="Arial"/>
                <w:sz w:val="20"/>
                <w:szCs w:val="20"/>
              </w:rPr>
              <w:t>ns. L’</w:t>
            </w:r>
            <w:r w:rsidRPr="003B0104">
              <w:rPr>
                <w:rFonts w:ascii="Arial" w:hAnsi="Arial" w:cs="Arial"/>
                <w:sz w:val="20"/>
                <w:szCs w:val="20"/>
              </w:rPr>
              <w:t>obligat</w:t>
            </w:r>
            <w:r>
              <w:rPr>
                <w:rFonts w:ascii="Arial" w:hAnsi="Arial" w:cs="Arial"/>
                <w:sz w:val="20"/>
                <w:szCs w:val="20"/>
              </w:rPr>
              <w:t>ion d’accessibilité aux savoirs se matérialise</w:t>
            </w:r>
            <w:r w:rsidRPr="003B0104">
              <w:rPr>
                <w:rFonts w:ascii="Arial" w:hAnsi="Arial" w:cs="Arial"/>
                <w:sz w:val="20"/>
                <w:szCs w:val="20"/>
              </w:rPr>
              <w:t xml:space="preserve"> par le biais d’aménagements particu</w:t>
            </w:r>
            <w:r>
              <w:rPr>
                <w:rFonts w:ascii="Arial" w:hAnsi="Arial" w:cs="Arial"/>
                <w:sz w:val="20"/>
                <w:szCs w:val="20"/>
              </w:rPr>
              <w:t xml:space="preserve">liers : </w:t>
            </w:r>
            <w:r w:rsidRPr="003B0104">
              <w:rPr>
                <w:rFonts w:ascii="Arial" w:hAnsi="Arial" w:cs="Arial"/>
                <w:sz w:val="20"/>
                <w:szCs w:val="20"/>
              </w:rPr>
              <w:t>aménagements du cursus, des dispenses d’assiduité, des adaptations du parcours de stage, des mesures compensatoires par des aides humaines ou technique</w:t>
            </w:r>
            <w:r>
              <w:rPr>
                <w:rFonts w:ascii="Arial" w:hAnsi="Arial" w:cs="Arial"/>
                <w:sz w:val="20"/>
                <w:szCs w:val="20"/>
              </w:rPr>
              <w:t>s, du soutien à l’apprentissage.</w:t>
            </w:r>
          </w:p>
          <w:p w14:paraId="47CA2FCF" w14:textId="77777777" w:rsidR="00EE3BF1" w:rsidRPr="003B0104" w:rsidRDefault="00EE3BF1" w:rsidP="00EE3BF1">
            <w:pPr>
              <w:rPr>
                <w:rFonts w:ascii="Arial" w:hAnsi="Arial" w:cs="Arial"/>
                <w:sz w:val="20"/>
                <w:szCs w:val="20"/>
              </w:rPr>
            </w:pPr>
          </w:p>
          <w:p w14:paraId="3298E3CE" w14:textId="77777777" w:rsidR="00EE3BF1" w:rsidRDefault="00EE3BF1" w:rsidP="00EE3BF1">
            <w:pPr>
              <w:rPr>
                <w:rFonts w:ascii="Arial" w:hAnsi="Arial" w:cs="Arial"/>
                <w:sz w:val="20"/>
              </w:rPr>
            </w:pPr>
            <w:r w:rsidRPr="003B0104">
              <w:rPr>
                <w:rFonts w:ascii="Arial" w:hAnsi="Arial" w:cs="Arial"/>
                <w:sz w:val="20"/>
                <w:szCs w:val="20"/>
              </w:rPr>
              <w:t xml:space="preserve">Pour plus de renseignements sur l’accès à la formation et la consultation du registre public d’accessibilité, vous pouvez contacter </w:t>
            </w:r>
            <w:r w:rsidRPr="00C1659B">
              <w:rPr>
                <w:rFonts w:ascii="Arial" w:hAnsi="Arial" w:cs="Arial"/>
                <w:sz w:val="20"/>
              </w:rPr>
              <w:t>Madame Sabine DUBUS, co</w:t>
            </w:r>
            <w:r>
              <w:rPr>
                <w:rFonts w:ascii="Arial" w:hAnsi="Arial" w:cs="Arial"/>
                <w:sz w:val="20"/>
              </w:rPr>
              <w:t xml:space="preserve">ordinatrice pédagogique : 05 57 82 01 19 </w:t>
            </w:r>
            <w:r w:rsidRPr="00C1659B">
              <w:rPr>
                <w:rFonts w:ascii="Arial" w:hAnsi="Arial" w:cs="Arial"/>
                <w:sz w:val="20"/>
              </w:rPr>
              <w:t xml:space="preserve">ou </w:t>
            </w:r>
            <w:hyperlink r:id="rId13" w:history="1">
              <w:r w:rsidR="00AD0693" w:rsidRPr="00577A60">
                <w:rPr>
                  <w:rStyle w:val="Lienhypertexte"/>
                  <w:rFonts w:ascii="Arial" w:hAnsi="Arial" w:cs="Arial"/>
                  <w:sz w:val="20"/>
                </w:rPr>
                <w:t>sabine.dubus@cchu-bordeaux.fr</w:t>
              </w:r>
            </w:hyperlink>
          </w:p>
          <w:p w14:paraId="2E6813E1" w14:textId="77777777" w:rsidR="00AD0693" w:rsidRDefault="00AD0693" w:rsidP="00EE3BF1">
            <w:pPr>
              <w:rPr>
                <w:rFonts w:ascii="Arial" w:hAnsi="Arial" w:cs="Arial"/>
                <w:sz w:val="20"/>
                <w:szCs w:val="20"/>
              </w:rPr>
            </w:pPr>
          </w:p>
          <w:p w14:paraId="69CF617F" w14:textId="77777777" w:rsidR="00EE3BF1" w:rsidRPr="007D5183" w:rsidRDefault="00EE3BF1" w:rsidP="00EE3BF1">
            <w:pPr>
              <w:shd w:val="clear" w:color="auto" w:fill="FFFFFF"/>
              <w:jc w:val="both"/>
              <w:outlineLvl w:val="0"/>
              <w:rPr>
                <w:rFonts w:ascii="Arial" w:hAnsi="Arial" w:cs="Arial"/>
                <w:i/>
                <w:noProof/>
                <w:lang w:eastAsia="fr-FR"/>
              </w:rPr>
            </w:pPr>
          </w:p>
        </w:tc>
      </w:tr>
      <w:tr w:rsidR="00EE3BF1" w:rsidRPr="00E636F4" w14:paraId="5799B80A" w14:textId="77777777" w:rsidTr="007D5183">
        <w:tc>
          <w:tcPr>
            <w:tcW w:w="11057" w:type="dxa"/>
            <w:gridSpan w:val="3"/>
            <w:tcBorders>
              <w:bottom w:val="single" w:sz="4" w:space="0" w:color="auto"/>
            </w:tcBorders>
            <w:shd w:val="clear" w:color="auto" w:fill="005782"/>
            <w:vAlign w:val="center"/>
          </w:tcPr>
          <w:p w14:paraId="437416C1" w14:textId="77777777" w:rsidR="00EE3BF1" w:rsidRPr="00E636F4" w:rsidRDefault="00EE3BF1" w:rsidP="00EE3BF1">
            <w:pPr>
              <w:jc w:val="center"/>
              <w:rPr>
                <w:rFonts w:ascii="Arial" w:hAnsi="Arial" w:cs="Arial"/>
                <w:b/>
                <w:color w:val="FFFFFF" w:themeColor="background1"/>
                <w:sz w:val="20"/>
                <w:szCs w:val="20"/>
              </w:rPr>
            </w:pPr>
            <w:r w:rsidRPr="00E636F4">
              <w:rPr>
                <w:rFonts w:ascii="Arial" w:hAnsi="Arial" w:cs="Arial"/>
                <w:b/>
                <w:color w:val="FFFFFF" w:themeColor="background1"/>
                <w:sz w:val="20"/>
                <w:szCs w:val="20"/>
              </w:rPr>
              <w:t xml:space="preserve">CONTACT </w:t>
            </w:r>
          </w:p>
        </w:tc>
      </w:tr>
      <w:tr w:rsidR="00EE3BF1" w:rsidRPr="00E636F4" w14:paraId="0BF87441" w14:textId="77777777" w:rsidTr="007D5183">
        <w:tc>
          <w:tcPr>
            <w:tcW w:w="11057" w:type="dxa"/>
            <w:gridSpan w:val="3"/>
            <w:shd w:val="clear" w:color="auto" w:fill="FFFFFF" w:themeFill="background1"/>
            <w:vAlign w:val="center"/>
          </w:tcPr>
          <w:p w14:paraId="3F362DE0" w14:textId="79FF0604" w:rsidR="00EE3BF1" w:rsidRDefault="00EE3BF1" w:rsidP="00EE3BF1">
            <w:pPr>
              <w:shd w:val="clear" w:color="auto" w:fill="FFFFFF"/>
              <w:spacing w:line="276" w:lineRule="auto"/>
              <w:outlineLvl w:val="0"/>
              <w:rPr>
                <w:rFonts w:ascii="Arial" w:hAnsi="Arial" w:cs="Arial"/>
                <w:b/>
                <w:sz w:val="20"/>
              </w:rPr>
            </w:pPr>
            <w:r w:rsidRPr="0073687B">
              <w:rPr>
                <w:rFonts w:ascii="Arial" w:hAnsi="Arial" w:cs="Arial"/>
                <w:b/>
                <w:sz w:val="20"/>
              </w:rPr>
              <w:t>NOTRE EQU</w:t>
            </w:r>
            <w:r>
              <w:rPr>
                <w:rFonts w:ascii="Arial" w:hAnsi="Arial" w:cs="Arial"/>
                <w:b/>
                <w:sz w:val="20"/>
              </w:rPr>
              <w:t xml:space="preserve">IPE EST COMPOSEE DE </w:t>
            </w:r>
            <w:r w:rsidR="00DA36F8">
              <w:rPr>
                <w:rFonts w:ascii="Arial" w:hAnsi="Arial" w:cs="Arial"/>
                <w:b/>
                <w:sz w:val="20"/>
              </w:rPr>
              <w:t>10</w:t>
            </w:r>
            <w:r>
              <w:rPr>
                <w:rFonts w:ascii="Arial" w:hAnsi="Arial" w:cs="Arial"/>
                <w:b/>
                <w:sz w:val="20"/>
              </w:rPr>
              <w:t xml:space="preserve"> PERSONNES :</w:t>
            </w:r>
            <w:r w:rsidR="00D63BAD">
              <w:rPr>
                <w:rFonts w:ascii="Arial" w:hAnsi="Arial" w:cs="Arial"/>
                <w:b/>
                <w:sz w:val="20"/>
              </w:rPr>
              <w:t xml:space="preserve"> </w:t>
            </w:r>
          </w:p>
          <w:p w14:paraId="1C8AC6D7" w14:textId="77777777" w:rsidR="00D63BAD" w:rsidRPr="00D63BAD" w:rsidRDefault="00246F79" w:rsidP="00EE3BF1">
            <w:pPr>
              <w:shd w:val="clear" w:color="auto" w:fill="FFFFFF"/>
              <w:spacing w:line="276" w:lineRule="auto"/>
              <w:outlineLvl w:val="0"/>
              <w:rPr>
                <w:rFonts w:ascii="Arial" w:hAnsi="Arial" w:cs="Arial"/>
                <w:sz w:val="20"/>
              </w:rPr>
            </w:pPr>
            <w:hyperlink r:id="rId14" w:history="1">
              <w:r w:rsidR="00AD0693" w:rsidRPr="00577A60">
                <w:rPr>
                  <w:rStyle w:val="Lienhypertexte"/>
                  <w:rFonts w:ascii="Arial" w:hAnsi="Arial" w:cs="Arial"/>
                  <w:sz w:val="20"/>
                </w:rPr>
                <w:t>ifmk@chu-bordeaux.fr</w:t>
              </w:r>
            </w:hyperlink>
          </w:p>
          <w:p w14:paraId="12FADF21" w14:textId="7328C80E" w:rsidR="00EE3BF1" w:rsidRDefault="001C67A6" w:rsidP="00EE3BF1">
            <w:pPr>
              <w:shd w:val="clear" w:color="auto" w:fill="FFFFFF"/>
              <w:spacing w:line="276" w:lineRule="auto"/>
              <w:outlineLvl w:val="0"/>
              <w:rPr>
                <w:rFonts w:ascii="Arial" w:hAnsi="Arial" w:cs="Arial"/>
                <w:sz w:val="20"/>
              </w:rPr>
            </w:pPr>
            <w:r>
              <w:rPr>
                <w:rFonts w:ascii="Arial" w:hAnsi="Arial" w:cs="Arial"/>
                <w:b/>
                <w:sz w:val="20"/>
              </w:rPr>
              <w:t xml:space="preserve">Coordonnatrice </w:t>
            </w:r>
            <w:r w:rsidRPr="001C67A6">
              <w:rPr>
                <w:rFonts w:ascii="Arial" w:hAnsi="Arial" w:cs="Arial"/>
                <w:b/>
                <w:sz w:val="20"/>
              </w:rPr>
              <w:t>du département de scolarité des filières de rééducation et médico techniques</w:t>
            </w:r>
            <w:r>
              <w:rPr>
                <w:rFonts w:ascii="Arial" w:hAnsi="Arial" w:cs="Arial"/>
                <w:b/>
                <w:sz w:val="20"/>
              </w:rPr>
              <w:t xml:space="preserve"> </w:t>
            </w:r>
            <w:r w:rsidR="00EE3BF1" w:rsidRPr="00C1659B">
              <w:rPr>
                <w:rFonts w:ascii="Arial" w:hAnsi="Arial" w:cs="Arial"/>
                <w:sz w:val="20"/>
              </w:rPr>
              <w:t xml:space="preserve">: </w:t>
            </w:r>
          </w:p>
          <w:p w14:paraId="3D4EB13B" w14:textId="2B0B3955" w:rsidR="00EE3BF1" w:rsidRPr="00C1659B" w:rsidRDefault="00EE3BF1" w:rsidP="00EE3BF1">
            <w:pPr>
              <w:shd w:val="clear" w:color="auto" w:fill="FFFFFF"/>
              <w:spacing w:line="276" w:lineRule="auto"/>
              <w:outlineLvl w:val="0"/>
              <w:rPr>
                <w:rFonts w:ascii="Arial" w:hAnsi="Arial" w:cs="Arial"/>
                <w:sz w:val="20"/>
              </w:rPr>
            </w:pPr>
            <w:r w:rsidRPr="00C1659B">
              <w:rPr>
                <w:rFonts w:ascii="Arial" w:hAnsi="Arial" w:cs="Arial"/>
                <w:sz w:val="20"/>
              </w:rPr>
              <w:t xml:space="preserve">Madame Céline RÉGEON : 05 56 79 54 38 </w:t>
            </w:r>
          </w:p>
          <w:p w14:paraId="0EF1FFC6" w14:textId="77777777" w:rsidR="00EE3BF1"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Assistante de scolarité</w:t>
            </w:r>
            <w:r w:rsidRPr="00C1659B">
              <w:rPr>
                <w:rFonts w:ascii="Arial" w:hAnsi="Arial" w:cs="Arial"/>
                <w:sz w:val="20"/>
              </w:rPr>
              <w:t xml:space="preserve"> : </w:t>
            </w:r>
          </w:p>
          <w:p w14:paraId="74EE1283" w14:textId="13F4A283" w:rsidR="00EE3BF1" w:rsidRPr="00C1659B" w:rsidRDefault="00EE3BF1" w:rsidP="00EE3BF1">
            <w:pPr>
              <w:shd w:val="clear" w:color="auto" w:fill="FFFFFF"/>
              <w:spacing w:line="276" w:lineRule="auto"/>
              <w:outlineLvl w:val="0"/>
              <w:rPr>
                <w:rFonts w:ascii="Arial" w:hAnsi="Arial" w:cs="Arial"/>
                <w:sz w:val="20"/>
              </w:rPr>
            </w:pPr>
            <w:r w:rsidRPr="00C1659B">
              <w:rPr>
                <w:rFonts w:ascii="Arial" w:hAnsi="Arial" w:cs="Arial"/>
                <w:sz w:val="20"/>
              </w:rPr>
              <w:t xml:space="preserve">Madame Aurélie BERTIN : 05 57 82 25 30 </w:t>
            </w:r>
          </w:p>
          <w:p w14:paraId="6C4925A5" w14:textId="6073D531" w:rsidR="008B538E"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Directrice</w:t>
            </w:r>
            <w:r w:rsidR="00F50FB8">
              <w:rPr>
                <w:rFonts w:ascii="Arial" w:hAnsi="Arial" w:cs="Arial"/>
                <w:b/>
                <w:sz w:val="20"/>
              </w:rPr>
              <w:t xml:space="preserve"> par intérim</w:t>
            </w:r>
            <w:r w:rsidR="008B538E">
              <w:rPr>
                <w:rFonts w:ascii="Arial" w:hAnsi="Arial" w:cs="Arial"/>
                <w:b/>
                <w:sz w:val="20"/>
              </w:rPr>
              <w:t> </w:t>
            </w:r>
            <w:r w:rsidR="008B538E">
              <w:rPr>
                <w:rFonts w:ascii="Arial" w:hAnsi="Arial" w:cs="Arial"/>
                <w:sz w:val="20"/>
              </w:rPr>
              <w:t xml:space="preserve">: </w:t>
            </w:r>
            <w:r w:rsidRPr="00C1659B">
              <w:rPr>
                <w:rFonts w:ascii="Arial" w:hAnsi="Arial" w:cs="Arial"/>
                <w:sz w:val="20"/>
              </w:rPr>
              <w:t>Ma</w:t>
            </w:r>
            <w:r w:rsidR="00D63BAD">
              <w:rPr>
                <w:rFonts w:ascii="Arial" w:hAnsi="Arial" w:cs="Arial"/>
                <w:sz w:val="20"/>
              </w:rPr>
              <w:t xml:space="preserve">dame </w:t>
            </w:r>
            <w:r w:rsidR="00F50FB8">
              <w:rPr>
                <w:rFonts w:ascii="Arial" w:hAnsi="Arial" w:cs="Arial"/>
                <w:sz w:val="20"/>
              </w:rPr>
              <w:t>Béatrice GALIBERT</w:t>
            </w:r>
          </w:p>
          <w:p w14:paraId="4D362719" w14:textId="77777777" w:rsidR="008B538E"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Coordinatrice pédagogique</w:t>
            </w:r>
            <w:r w:rsidR="008B538E">
              <w:rPr>
                <w:rFonts w:ascii="Arial" w:hAnsi="Arial" w:cs="Arial"/>
                <w:sz w:val="20"/>
              </w:rPr>
              <w:t> : M</w:t>
            </w:r>
            <w:r w:rsidR="00D63BAD">
              <w:rPr>
                <w:rFonts w:ascii="Arial" w:hAnsi="Arial" w:cs="Arial"/>
                <w:sz w:val="20"/>
              </w:rPr>
              <w:t>adame Sabine DUBUS</w:t>
            </w:r>
          </w:p>
          <w:p w14:paraId="3186C32C" w14:textId="48C5542B" w:rsidR="008B538E"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Responsable de la 1</w:t>
            </w:r>
            <w:r w:rsidRPr="003B324B">
              <w:rPr>
                <w:rFonts w:ascii="Arial" w:hAnsi="Arial" w:cs="Arial"/>
                <w:b/>
                <w:sz w:val="20"/>
                <w:vertAlign w:val="superscript"/>
              </w:rPr>
              <w:t>ère</w:t>
            </w:r>
            <w:r w:rsidRPr="003B324B">
              <w:rPr>
                <w:rFonts w:ascii="Arial" w:hAnsi="Arial" w:cs="Arial"/>
                <w:b/>
                <w:sz w:val="20"/>
              </w:rPr>
              <w:t xml:space="preserve"> année de formation</w:t>
            </w:r>
            <w:r>
              <w:rPr>
                <w:rFonts w:ascii="Arial" w:hAnsi="Arial" w:cs="Arial"/>
                <w:sz w:val="20"/>
              </w:rPr>
              <w:t xml:space="preserve"> </w:t>
            </w:r>
            <w:r w:rsidRPr="00C1659B">
              <w:rPr>
                <w:rFonts w:ascii="Arial" w:hAnsi="Arial" w:cs="Arial"/>
                <w:sz w:val="20"/>
              </w:rPr>
              <w:t xml:space="preserve">: Madame </w:t>
            </w:r>
            <w:r w:rsidR="00F50FB8">
              <w:rPr>
                <w:rFonts w:ascii="Arial" w:hAnsi="Arial" w:cs="Arial"/>
                <w:sz w:val="20"/>
              </w:rPr>
              <w:t>Clémentine RUFI et Monsieur Thibault JULIEN</w:t>
            </w:r>
          </w:p>
          <w:p w14:paraId="19FA47B4" w14:textId="03B96EBC" w:rsidR="001932C4" w:rsidRDefault="00EE3BF1" w:rsidP="00D63BAD">
            <w:pPr>
              <w:shd w:val="clear" w:color="auto" w:fill="FFFFFF"/>
              <w:spacing w:line="276" w:lineRule="auto"/>
              <w:outlineLvl w:val="0"/>
              <w:rPr>
                <w:rFonts w:ascii="Arial" w:hAnsi="Arial" w:cs="Arial"/>
                <w:sz w:val="20"/>
              </w:rPr>
            </w:pPr>
            <w:r w:rsidRPr="003B324B">
              <w:rPr>
                <w:rFonts w:ascii="Arial" w:hAnsi="Arial" w:cs="Arial"/>
                <w:b/>
                <w:sz w:val="20"/>
              </w:rPr>
              <w:t>Responsable</w:t>
            </w:r>
            <w:r w:rsidR="00C46FEF">
              <w:rPr>
                <w:rFonts w:ascii="Arial" w:hAnsi="Arial" w:cs="Arial"/>
                <w:b/>
                <w:sz w:val="20"/>
              </w:rPr>
              <w:t>s</w:t>
            </w:r>
            <w:r w:rsidRPr="003B324B">
              <w:rPr>
                <w:rFonts w:ascii="Arial" w:hAnsi="Arial" w:cs="Arial"/>
                <w:b/>
                <w:sz w:val="20"/>
              </w:rPr>
              <w:t xml:space="preserve"> de la 2</w:t>
            </w:r>
            <w:r w:rsidRPr="003B324B">
              <w:rPr>
                <w:rFonts w:ascii="Arial" w:hAnsi="Arial" w:cs="Arial"/>
                <w:b/>
                <w:sz w:val="20"/>
                <w:vertAlign w:val="superscript"/>
              </w:rPr>
              <w:t>ème</w:t>
            </w:r>
            <w:r w:rsidRPr="003B324B">
              <w:rPr>
                <w:rFonts w:ascii="Arial" w:hAnsi="Arial" w:cs="Arial"/>
                <w:b/>
                <w:sz w:val="20"/>
              </w:rPr>
              <w:t xml:space="preserve"> année de formation</w:t>
            </w:r>
            <w:r w:rsidR="00D63BAD">
              <w:rPr>
                <w:rFonts w:ascii="Arial" w:hAnsi="Arial" w:cs="Arial"/>
                <w:b/>
                <w:sz w:val="20"/>
              </w:rPr>
              <w:t xml:space="preserve"> </w:t>
            </w:r>
            <w:r w:rsidRPr="00C1659B">
              <w:rPr>
                <w:rFonts w:ascii="Arial" w:hAnsi="Arial" w:cs="Arial"/>
                <w:sz w:val="20"/>
              </w:rPr>
              <w:t>:</w:t>
            </w:r>
            <w:r w:rsidR="00D63BAD">
              <w:rPr>
                <w:rFonts w:ascii="Arial" w:hAnsi="Arial" w:cs="Arial"/>
                <w:sz w:val="20"/>
              </w:rPr>
              <w:t xml:space="preserve"> M</w:t>
            </w:r>
            <w:r w:rsidRPr="00C1659B">
              <w:rPr>
                <w:rFonts w:ascii="Arial" w:hAnsi="Arial" w:cs="Arial"/>
                <w:sz w:val="20"/>
              </w:rPr>
              <w:t xml:space="preserve">adame </w:t>
            </w:r>
            <w:r w:rsidR="000D1334" w:rsidRPr="00C1659B">
              <w:rPr>
                <w:rFonts w:ascii="Arial" w:hAnsi="Arial" w:cs="Arial"/>
                <w:sz w:val="20"/>
              </w:rPr>
              <w:t xml:space="preserve">Caroline LABRO </w:t>
            </w:r>
            <w:r w:rsidR="00C46FEF">
              <w:rPr>
                <w:rFonts w:ascii="Arial" w:hAnsi="Arial" w:cs="Arial"/>
                <w:sz w:val="20"/>
              </w:rPr>
              <w:t>et Madame Célia GENESTOUT</w:t>
            </w:r>
          </w:p>
          <w:p w14:paraId="7BD9D0C0" w14:textId="1A435EA1" w:rsidR="00DA36F8" w:rsidRPr="00C1659B" w:rsidRDefault="00DA36F8" w:rsidP="00D63BAD">
            <w:pPr>
              <w:shd w:val="clear" w:color="auto" w:fill="FFFFFF"/>
              <w:spacing w:line="276" w:lineRule="auto"/>
              <w:outlineLvl w:val="0"/>
              <w:rPr>
                <w:rFonts w:ascii="Arial" w:hAnsi="Arial" w:cs="Arial"/>
                <w:sz w:val="20"/>
              </w:rPr>
            </w:pPr>
            <w:r w:rsidRPr="00DA36F8">
              <w:rPr>
                <w:rFonts w:ascii="Arial" w:hAnsi="Arial" w:cs="Arial"/>
                <w:b/>
                <w:bCs/>
                <w:sz w:val="20"/>
              </w:rPr>
              <w:t>Formateur cycle 1 et coordinateur de projets pédagogiques transversaux</w:t>
            </w:r>
            <w:r>
              <w:rPr>
                <w:rFonts w:ascii="Arial" w:hAnsi="Arial" w:cs="Arial"/>
                <w:sz w:val="20"/>
              </w:rPr>
              <w:t> : Monsieur Étienne SOULET</w:t>
            </w:r>
          </w:p>
          <w:p w14:paraId="319D7A44" w14:textId="77777777" w:rsidR="00EE3BF1" w:rsidRPr="00C1659B"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Responsable de la 3</w:t>
            </w:r>
            <w:r w:rsidRPr="003B324B">
              <w:rPr>
                <w:rFonts w:ascii="Arial" w:hAnsi="Arial" w:cs="Arial"/>
                <w:b/>
                <w:sz w:val="20"/>
                <w:vertAlign w:val="superscript"/>
              </w:rPr>
              <w:t>ème</w:t>
            </w:r>
            <w:r w:rsidRPr="003B324B">
              <w:rPr>
                <w:rFonts w:ascii="Arial" w:hAnsi="Arial" w:cs="Arial"/>
                <w:b/>
                <w:sz w:val="20"/>
              </w:rPr>
              <w:t xml:space="preserve"> année de formation</w:t>
            </w:r>
            <w:r w:rsidR="00D63BAD">
              <w:rPr>
                <w:rFonts w:ascii="Arial" w:hAnsi="Arial" w:cs="Arial"/>
                <w:b/>
                <w:sz w:val="20"/>
              </w:rPr>
              <w:t xml:space="preserve"> </w:t>
            </w:r>
            <w:r w:rsidRPr="00C1659B">
              <w:rPr>
                <w:rFonts w:ascii="Arial" w:hAnsi="Arial" w:cs="Arial"/>
                <w:sz w:val="20"/>
              </w:rPr>
              <w:t>:</w:t>
            </w:r>
            <w:r w:rsidR="00D63BAD">
              <w:rPr>
                <w:rFonts w:ascii="Arial" w:hAnsi="Arial" w:cs="Arial"/>
                <w:sz w:val="20"/>
              </w:rPr>
              <w:t xml:space="preserve"> </w:t>
            </w:r>
            <w:r w:rsidRPr="00C1659B">
              <w:rPr>
                <w:rFonts w:ascii="Arial" w:hAnsi="Arial" w:cs="Arial"/>
                <w:sz w:val="20"/>
              </w:rPr>
              <w:t xml:space="preserve">Madame Jennifer DUCHESNE </w:t>
            </w:r>
            <w:r w:rsidR="00D63BAD">
              <w:rPr>
                <w:rFonts w:ascii="Arial" w:hAnsi="Arial" w:cs="Arial"/>
                <w:sz w:val="20"/>
              </w:rPr>
              <w:t xml:space="preserve"> </w:t>
            </w:r>
          </w:p>
          <w:p w14:paraId="01684D30" w14:textId="0CD04491" w:rsidR="00D63BAD" w:rsidRDefault="00EE3BF1" w:rsidP="00EE3BF1">
            <w:pPr>
              <w:shd w:val="clear" w:color="auto" w:fill="FFFFFF"/>
              <w:spacing w:line="276" w:lineRule="auto"/>
              <w:outlineLvl w:val="0"/>
              <w:rPr>
                <w:rFonts w:ascii="Arial" w:hAnsi="Arial" w:cs="Arial"/>
                <w:sz w:val="20"/>
              </w:rPr>
            </w:pPr>
            <w:r w:rsidRPr="003B324B">
              <w:rPr>
                <w:rFonts w:ascii="Arial" w:hAnsi="Arial" w:cs="Arial"/>
                <w:b/>
                <w:sz w:val="20"/>
              </w:rPr>
              <w:t>Responsable de la 4</w:t>
            </w:r>
            <w:r w:rsidRPr="003B324B">
              <w:rPr>
                <w:rFonts w:ascii="Arial" w:hAnsi="Arial" w:cs="Arial"/>
                <w:b/>
                <w:sz w:val="20"/>
                <w:vertAlign w:val="superscript"/>
              </w:rPr>
              <w:t>ème</w:t>
            </w:r>
            <w:r w:rsidRPr="003B324B">
              <w:rPr>
                <w:rFonts w:ascii="Arial" w:hAnsi="Arial" w:cs="Arial"/>
                <w:b/>
                <w:sz w:val="20"/>
              </w:rPr>
              <w:t xml:space="preserve"> année de formation</w:t>
            </w:r>
            <w:r>
              <w:rPr>
                <w:rFonts w:ascii="Arial" w:hAnsi="Arial" w:cs="Arial"/>
                <w:b/>
                <w:sz w:val="20"/>
              </w:rPr>
              <w:t xml:space="preserve"> </w:t>
            </w:r>
            <w:r>
              <w:rPr>
                <w:rFonts w:ascii="Arial" w:hAnsi="Arial" w:cs="Arial"/>
                <w:sz w:val="20"/>
              </w:rPr>
              <w:t>:</w:t>
            </w:r>
            <w:r w:rsidR="00D63BAD">
              <w:rPr>
                <w:rFonts w:ascii="Arial" w:hAnsi="Arial" w:cs="Arial"/>
                <w:sz w:val="20"/>
              </w:rPr>
              <w:t xml:space="preserve"> </w:t>
            </w:r>
            <w:r w:rsidR="00F50FB8">
              <w:rPr>
                <w:rFonts w:ascii="Arial" w:hAnsi="Arial" w:cs="Arial"/>
                <w:sz w:val="20"/>
              </w:rPr>
              <w:t>Madame Natasha GADD</w:t>
            </w:r>
          </w:p>
          <w:p w14:paraId="1965CCAF" w14:textId="72960490" w:rsidR="00EE3BF1" w:rsidRDefault="00DA36F8" w:rsidP="00D63BAD">
            <w:pPr>
              <w:shd w:val="clear" w:color="auto" w:fill="FFFFFF"/>
              <w:spacing w:line="276" w:lineRule="auto"/>
              <w:outlineLvl w:val="0"/>
              <w:rPr>
                <w:rFonts w:ascii="Arial" w:hAnsi="Arial" w:cs="Arial"/>
                <w:sz w:val="20"/>
              </w:rPr>
            </w:pPr>
            <w:r w:rsidRPr="00DA36F8">
              <w:rPr>
                <w:rFonts w:ascii="Arial" w:hAnsi="Arial" w:cs="Arial"/>
                <w:b/>
                <w:bCs/>
                <w:sz w:val="20"/>
              </w:rPr>
              <w:t>Formatr</w:t>
            </w:r>
            <w:r>
              <w:rPr>
                <w:rFonts w:ascii="Arial" w:hAnsi="Arial" w:cs="Arial"/>
                <w:b/>
                <w:bCs/>
                <w:sz w:val="20"/>
              </w:rPr>
              <w:t>ice</w:t>
            </w:r>
            <w:r w:rsidRPr="00DA36F8">
              <w:rPr>
                <w:rFonts w:ascii="Arial" w:hAnsi="Arial" w:cs="Arial"/>
                <w:b/>
                <w:bCs/>
                <w:sz w:val="20"/>
              </w:rPr>
              <w:t xml:space="preserve"> cycle </w:t>
            </w:r>
            <w:r>
              <w:rPr>
                <w:rFonts w:ascii="Arial" w:hAnsi="Arial" w:cs="Arial"/>
                <w:b/>
                <w:bCs/>
                <w:sz w:val="20"/>
              </w:rPr>
              <w:t>2</w:t>
            </w:r>
            <w:r w:rsidRPr="00DA36F8">
              <w:rPr>
                <w:rFonts w:ascii="Arial" w:hAnsi="Arial" w:cs="Arial"/>
                <w:b/>
                <w:bCs/>
                <w:sz w:val="20"/>
              </w:rPr>
              <w:t xml:space="preserve"> et coordinatr</w:t>
            </w:r>
            <w:r>
              <w:rPr>
                <w:rFonts w:ascii="Arial" w:hAnsi="Arial" w:cs="Arial"/>
                <w:b/>
                <w:bCs/>
                <w:sz w:val="20"/>
              </w:rPr>
              <w:t>ice</w:t>
            </w:r>
            <w:r w:rsidRPr="00DA36F8">
              <w:rPr>
                <w:rFonts w:ascii="Arial" w:hAnsi="Arial" w:cs="Arial"/>
                <w:b/>
                <w:bCs/>
                <w:sz w:val="20"/>
              </w:rPr>
              <w:t xml:space="preserve"> de projets pédagogiques transversaux</w:t>
            </w:r>
            <w:r>
              <w:rPr>
                <w:rFonts w:ascii="Arial" w:hAnsi="Arial" w:cs="Arial"/>
                <w:sz w:val="20"/>
              </w:rPr>
              <w:t> </w:t>
            </w:r>
            <w:r w:rsidR="00EE3BF1">
              <w:rPr>
                <w:rFonts w:ascii="Arial" w:hAnsi="Arial" w:cs="Arial"/>
                <w:sz w:val="20"/>
              </w:rPr>
              <w:t>:</w:t>
            </w:r>
            <w:r w:rsidR="00D63BAD">
              <w:rPr>
                <w:rFonts w:ascii="Arial" w:hAnsi="Arial" w:cs="Arial"/>
                <w:sz w:val="20"/>
              </w:rPr>
              <w:t xml:space="preserve"> </w:t>
            </w:r>
            <w:r w:rsidR="00F50FB8" w:rsidRPr="00C1659B">
              <w:rPr>
                <w:rFonts w:ascii="Arial" w:hAnsi="Arial" w:cs="Arial"/>
                <w:sz w:val="20"/>
              </w:rPr>
              <w:t>Madame Sandra MACIAS SORIA</w:t>
            </w:r>
          </w:p>
          <w:p w14:paraId="716A096C" w14:textId="77777777" w:rsidR="00D63BAD" w:rsidRDefault="00D63BAD" w:rsidP="00D63BAD">
            <w:pPr>
              <w:shd w:val="clear" w:color="auto" w:fill="FFFFFF"/>
              <w:spacing w:line="276" w:lineRule="auto"/>
              <w:outlineLvl w:val="0"/>
              <w:rPr>
                <w:rFonts w:ascii="Arial" w:hAnsi="Arial" w:cs="Arial"/>
                <w:sz w:val="20"/>
                <w:szCs w:val="20"/>
              </w:rPr>
            </w:pPr>
          </w:p>
        </w:tc>
      </w:tr>
    </w:tbl>
    <w:p w14:paraId="55908ECB" w14:textId="21D1EB7A" w:rsidR="005911F2" w:rsidRPr="00E636F4" w:rsidRDefault="005911F2" w:rsidP="00BE6A2F">
      <w:pPr>
        <w:shd w:val="clear" w:color="auto" w:fill="FFFFFF"/>
        <w:spacing w:after="0" w:line="240" w:lineRule="auto"/>
        <w:jc w:val="both"/>
        <w:outlineLvl w:val="0"/>
        <w:rPr>
          <w:rFonts w:ascii="Arial" w:hAnsi="Arial" w:cs="Arial"/>
          <w:b/>
        </w:rPr>
      </w:pPr>
    </w:p>
    <w:sectPr w:rsidR="005911F2" w:rsidRPr="00E636F4" w:rsidSect="004915C6">
      <w:pgSz w:w="11906" w:h="16838"/>
      <w:pgMar w:top="964" w:right="964" w:bottom="964" w:left="964"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7AAE" w14:textId="77777777" w:rsidR="00246F79" w:rsidRDefault="00246F79" w:rsidP="00603765">
      <w:pPr>
        <w:spacing w:after="0" w:line="240" w:lineRule="auto"/>
      </w:pPr>
      <w:r>
        <w:separator/>
      </w:r>
    </w:p>
  </w:endnote>
  <w:endnote w:type="continuationSeparator" w:id="0">
    <w:p w14:paraId="30F6CEB6" w14:textId="77777777" w:rsidR="00246F79" w:rsidRDefault="00246F79" w:rsidP="0060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90AC" w14:textId="77777777" w:rsidR="00246F79" w:rsidRDefault="00246F79" w:rsidP="00603765">
      <w:pPr>
        <w:spacing w:after="0" w:line="240" w:lineRule="auto"/>
      </w:pPr>
      <w:r>
        <w:separator/>
      </w:r>
    </w:p>
  </w:footnote>
  <w:footnote w:type="continuationSeparator" w:id="0">
    <w:p w14:paraId="6225F88C" w14:textId="77777777" w:rsidR="00246F79" w:rsidRDefault="00246F79" w:rsidP="0060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B5B"/>
    <w:multiLevelType w:val="hybridMultilevel"/>
    <w:tmpl w:val="1D8A8864"/>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D4B1F"/>
    <w:multiLevelType w:val="hybridMultilevel"/>
    <w:tmpl w:val="3FB2EF78"/>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21406B"/>
    <w:multiLevelType w:val="hybridMultilevel"/>
    <w:tmpl w:val="64404A2A"/>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B1AD5"/>
    <w:multiLevelType w:val="hybridMultilevel"/>
    <w:tmpl w:val="F65CBB7E"/>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245CCA"/>
    <w:multiLevelType w:val="hybridMultilevel"/>
    <w:tmpl w:val="D684237C"/>
    <w:lvl w:ilvl="0" w:tplc="3A88D548">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C154C8"/>
    <w:multiLevelType w:val="hybridMultilevel"/>
    <w:tmpl w:val="A45E1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DB7E90"/>
    <w:multiLevelType w:val="hybridMultilevel"/>
    <w:tmpl w:val="49664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6C0841"/>
    <w:multiLevelType w:val="hybridMultilevel"/>
    <w:tmpl w:val="8C58A1C0"/>
    <w:lvl w:ilvl="0" w:tplc="B14667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6F02F9"/>
    <w:multiLevelType w:val="multilevel"/>
    <w:tmpl w:val="EAD44F8E"/>
    <w:lvl w:ilvl="0">
      <w:start w:val="1"/>
      <w:numFmt w:val="decimal"/>
      <w:pStyle w:val="Titre1"/>
      <w:lvlText w:val="%1"/>
      <w:lvlJc w:val="left"/>
      <w:pPr>
        <w:tabs>
          <w:tab w:val="num" w:pos="432"/>
        </w:tabs>
        <w:ind w:left="432" w:hanging="432"/>
      </w:pPr>
      <w:rPr>
        <w:color w:val="7F7F7F"/>
      </w:r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9" w15:restartNumberingAfterBreak="0">
    <w:nsid w:val="60210D0B"/>
    <w:multiLevelType w:val="hybridMultilevel"/>
    <w:tmpl w:val="A908137C"/>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4B7AE9"/>
    <w:multiLevelType w:val="hybridMultilevel"/>
    <w:tmpl w:val="0234E248"/>
    <w:lvl w:ilvl="0" w:tplc="7C6E29A2">
      <w:start w:val="1"/>
      <w:numFmt w:val="bullet"/>
      <w:lvlText w:val="&gt;"/>
      <w:lvlJc w:val="left"/>
      <w:pPr>
        <w:ind w:left="720" w:hanging="360"/>
      </w:pPr>
      <w:rPr>
        <w:rFonts w:ascii="Arial" w:hAnsi="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10"/>
  </w:num>
  <w:num w:numId="7">
    <w:abstractNumId w:val="2"/>
  </w:num>
  <w:num w:numId="8">
    <w:abstractNumId w:val="1"/>
  </w:num>
  <w:num w:numId="9">
    <w:abstractNumId w:val="0"/>
  </w:num>
  <w:num w:numId="10">
    <w:abstractNumId w:val="9"/>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205"/>
    <w:rsid w:val="00016208"/>
    <w:rsid w:val="00024426"/>
    <w:rsid w:val="00035BEF"/>
    <w:rsid w:val="00040460"/>
    <w:rsid w:val="00042361"/>
    <w:rsid w:val="00082531"/>
    <w:rsid w:val="000902F6"/>
    <w:rsid w:val="000975FF"/>
    <w:rsid w:val="000C26DD"/>
    <w:rsid w:val="000C665C"/>
    <w:rsid w:val="000C6D4D"/>
    <w:rsid w:val="000D1334"/>
    <w:rsid w:val="000F1112"/>
    <w:rsid w:val="001028D4"/>
    <w:rsid w:val="00103BFB"/>
    <w:rsid w:val="0011081D"/>
    <w:rsid w:val="00135AEA"/>
    <w:rsid w:val="00141103"/>
    <w:rsid w:val="00151481"/>
    <w:rsid w:val="00180941"/>
    <w:rsid w:val="001932C4"/>
    <w:rsid w:val="001C08E3"/>
    <w:rsid w:val="001C3FBD"/>
    <w:rsid w:val="001C67A6"/>
    <w:rsid w:val="001D7EFC"/>
    <w:rsid w:val="001E7617"/>
    <w:rsid w:val="001F54F4"/>
    <w:rsid w:val="00221ADB"/>
    <w:rsid w:val="00231465"/>
    <w:rsid w:val="00246F79"/>
    <w:rsid w:val="002655D1"/>
    <w:rsid w:val="002A586C"/>
    <w:rsid w:val="002B2C76"/>
    <w:rsid w:val="002C2254"/>
    <w:rsid w:val="002C503B"/>
    <w:rsid w:val="002E24CD"/>
    <w:rsid w:val="00311F62"/>
    <w:rsid w:val="00314B0C"/>
    <w:rsid w:val="0031532E"/>
    <w:rsid w:val="003161C2"/>
    <w:rsid w:val="00336C4F"/>
    <w:rsid w:val="00344FFA"/>
    <w:rsid w:val="003601AC"/>
    <w:rsid w:val="003776C7"/>
    <w:rsid w:val="00380FAC"/>
    <w:rsid w:val="003837D7"/>
    <w:rsid w:val="00394E12"/>
    <w:rsid w:val="00396CAB"/>
    <w:rsid w:val="003A5DB7"/>
    <w:rsid w:val="00435719"/>
    <w:rsid w:val="0043601D"/>
    <w:rsid w:val="004516A5"/>
    <w:rsid w:val="00477699"/>
    <w:rsid w:val="004915C6"/>
    <w:rsid w:val="004927A6"/>
    <w:rsid w:val="00496570"/>
    <w:rsid w:val="004E2ACD"/>
    <w:rsid w:val="00506D60"/>
    <w:rsid w:val="00513990"/>
    <w:rsid w:val="00520129"/>
    <w:rsid w:val="00523639"/>
    <w:rsid w:val="005314D6"/>
    <w:rsid w:val="005332EE"/>
    <w:rsid w:val="0054063C"/>
    <w:rsid w:val="00543048"/>
    <w:rsid w:val="005504B0"/>
    <w:rsid w:val="005519B9"/>
    <w:rsid w:val="00566205"/>
    <w:rsid w:val="00566D63"/>
    <w:rsid w:val="005911F2"/>
    <w:rsid w:val="005A28BE"/>
    <w:rsid w:val="005E1912"/>
    <w:rsid w:val="005E3442"/>
    <w:rsid w:val="005E3AA9"/>
    <w:rsid w:val="005E62DD"/>
    <w:rsid w:val="005F5927"/>
    <w:rsid w:val="005F67C7"/>
    <w:rsid w:val="00600E5E"/>
    <w:rsid w:val="00603765"/>
    <w:rsid w:val="00611050"/>
    <w:rsid w:val="00614222"/>
    <w:rsid w:val="00627BFB"/>
    <w:rsid w:val="006371AD"/>
    <w:rsid w:val="00665CB4"/>
    <w:rsid w:val="006720EE"/>
    <w:rsid w:val="0068532B"/>
    <w:rsid w:val="00690A9F"/>
    <w:rsid w:val="006920DB"/>
    <w:rsid w:val="006A21A1"/>
    <w:rsid w:val="006A4D3B"/>
    <w:rsid w:val="006A7AED"/>
    <w:rsid w:val="006B3465"/>
    <w:rsid w:val="006B3520"/>
    <w:rsid w:val="006C1E96"/>
    <w:rsid w:val="006F6037"/>
    <w:rsid w:val="0071694F"/>
    <w:rsid w:val="00725232"/>
    <w:rsid w:val="00727C06"/>
    <w:rsid w:val="007470BB"/>
    <w:rsid w:val="007471E8"/>
    <w:rsid w:val="007526A5"/>
    <w:rsid w:val="00756072"/>
    <w:rsid w:val="00761F5D"/>
    <w:rsid w:val="00772B2F"/>
    <w:rsid w:val="00797113"/>
    <w:rsid w:val="007A5616"/>
    <w:rsid w:val="007B0356"/>
    <w:rsid w:val="007B29DE"/>
    <w:rsid w:val="007C0A93"/>
    <w:rsid w:val="007C5FF6"/>
    <w:rsid w:val="007D5183"/>
    <w:rsid w:val="007F031B"/>
    <w:rsid w:val="00862CAB"/>
    <w:rsid w:val="00882D55"/>
    <w:rsid w:val="008B538E"/>
    <w:rsid w:val="008B5646"/>
    <w:rsid w:val="008D1BB5"/>
    <w:rsid w:val="008D2EEC"/>
    <w:rsid w:val="008D6DFF"/>
    <w:rsid w:val="008F0925"/>
    <w:rsid w:val="008F3907"/>
    <w:rsid w:val="008F53F5"/>
    <w:rsid w:val="008F5588"/>
    <w:rsid w:val="009248F5"/>
    <w:rsid w:val="0093744B"/>
    <w:rsid w:val="009416F1"/>
    <w:rsid w:val="0099601C"/>
    <w:rsid w:val="009A028C"/>
    <w:rsid w:val="009C0D76"/>
    <w:rsid w:val="009E2F8A"/>
    <w:rsid w:val="00A02C26"/>
    <w:rsid w:val="00A21FC5"/>
    <w:rsid w:val="00A2725B"/>
    <w:rsid w:val="00A50A0D"/>
    <w:rsid w:val="00A5378F"/>
    <w:rsid w:val="00A73F3B"/>
    <w:rsid w:val="00A811E1"/>
    <w:rsid w:val="00A83B7B"/>
    <w:rsid w:val="00A84628"/>
    <w:rsid w:val="00AA05B3"/>
    <w:rsid w:val="00AA3BD7"/>
    <w:rsid w:val="00AB7C7B"/>
    <w:rsid w:val="00AD0693"/>
    <w:rsid w:val="00AD6B6F"/>
    <w:rsid w:val="00AF5785"/>
    <w:rsid w:val="00B06630"/>
    <w:rsid w:val="00B168FB"/>
    <w:rsid w:val="00B354C5"/>
    <w:rsid w:val="00B43847"/>
    <w:rsid w:val="00B567DE"/>
    <w:rsid w:val="00B87188"/>
    <w:rsid w:val="00B941C4"/>
    <w:rsid w:val="00BA58AB"/>
    <w:rsid w:val="00BA6EAA"/>
    <w:rsid w:val="00BB048D"/>
    <w:rsid w:val="00BC2247"/>
    <w:rsid w:val="00BE25FC"/>
    <w:rsid w:val="00BE6A2F"/>
    <w:rsid w:val="00C02BDF"/>
    <w:rsid w:val="00C20FD3"/>
    <w:rsid w:val="00C451C6"/>
    <w:rsid w:val="00C465CE"/>
    <w:rsid w:val="00C46A07"/>
    <w:rsid w:val="00C46FEF"/>
    <w:rsid w:val="00C54565"/>
    <w:rsid w:val="00C62D07"/>
    <w:rsid w:val="00C811DA"/>
    <w:rsid w:val="00C84C42"/>
    <w:rsid w:val="00C86C87"/>
    <w:rsid w:val="00C91190"/>
    <w:rsid w:val="00CA72A8"/>
    <w:rsid w:val="00CC4B9D"/>
    <w:rsid w:val="00D042A6"/>
    <w:rsid w:val="00D26D21"/>
    <w:rsid w:val="00D276CD"/>
    <w:rsid w:val="00D30B04"/>
    <w:rsid w:val="00D46583"/>
    <w:rsid w:val="00D473C0"/>
    <w:rsid w:val="00D52CF8"/>
    <w:rsid w:val="00D556B9"/>
    <w:rsid w:val="00D63BAD"/>
    <w:rsid w:val="00D66A85"/>
    <w:rsid w:val="00DA36F8"/>
    <w:rsid w:val="00DB6D2E"/>
    <w:rsid w:val="00DD377E"/>
    <w:rsid w:val="00E021EC"/>
    <w:rsid w:val="00E07440"/>
    <w:rsid w:val="00E13CF0"/>
    <w:rsid w:val="00E30CE2"/>
    <w:rsid w:val="00E636F4"/>
    <w:rsid w:val="00E66D06"/>
    <w:rsid w:val="00EC27B5"/>
    <w:rsid w:val="00EC7EA5"/>
    <w:rsid w:val="00EE3BF1"/>
    <w:rsid w:val="00F0256B"/>
    <w:rsid w:val="00F064EC"/>
    <w:rsid w:val="00F069A7"/>
    <w:rsid w:val="00F21A75"/>
    <w:rsid w:val="00F2757A"/>
    <w:rsid w:val="00F45065"/>
    <w:rsid w:val="00F50FB8"/>
    <w:rsid w:val="00F515A7"/>
    <w:rsid w:val="00F55942"/>
    <w:rsid w:val="00F56E3E"/>
    <w:rsid w:val="00F613F7"/>
    <w:rsid w:val="00F62088"/>
    <w:rsid w:val="00F90DDF"/>
    <w:rsid w:val="00FA21AD"/>
    <w:rsid w:val="00FB1DB7"/>
    <w:rsid w:val="00FC229D"/>
    <w:rsid w:val="00FD5B23"/>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2804"/>
  <w15:chartTrackingRefBased/>
  <w15:docId w15:val="{CC5416E7-B266-48DF-86E9-37FEE06A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1081D"/>
    <w:pPr>
      <w:keepNext/>
      <w:numPr>
        <w:numId w:val="1"/>
      </w:numPr>
      <w:spacing w:before="240" w:after="60" w:line="240" w:lineRule="auto"/>
      <w:outlineLvl w:val="0"/>
    </w:pPr>
    <w:rPr>
      <w:rFonts w:ascii="Arial" w:eastAsia="Times New Roman" w:hAnsi="Arial" w:cs="Times New Roman"/>
      <w:b/>
      <w:kern w:val="28"/>
      <w:sz w:val="28"/>
      <w:szCs w:val="20"/>
      <w:lang w:eastAsia="fr-FR"/>
    </w:rPr>
  </w:style>
  <w:style w:type="paragraph" w:styleId="Titre2">
    <w:name w:val="heading 2"/>
    <w:basedOn w:val="Normal"/>
    <w:next w:val="Normal"/>
    <w:link w:val="Titre2Car"/>
    <w:qFormat/>
    <w:rsid w:val="0011081D"/>
    <w:pPr>
      <w:keepNext/>
      <w:numPr>
        <w:ilvl w:val="1"/>
        <w:numId w:val="1"/>
      </w:numPr>
      <w:spacing w:before="240" w:after="60" w:line="240" w:lineRule="auto"/>
      <w:outlineLvl w:val="1"/>
    </w:pPr>
    <w:rPr>
      <w:rFonts w:ascii="Arial" w:eastAsia="Times New Roman" w:hAnsi="Arial" w:cs="Times New Roman"/>
      <w:b/>
      <w:i/>
      <w:sz w:val="24"/>
      <w:szCs w:val="20"/>
      <w:lang w:eastAsia="fr-FR"/>
    </w:rPr>
  </w:style>
  <w:style w:type="paragraph" w:styleId="Titre3">
    <w:name w:val="heading 3"/>
    <w:basedOn w:val="Normal"/>
    <w:next w:val="Normal"/>
    <w:link w:val="Titre3Car"/>
    <w:qFormat/>
    <w:rsid w:val="0011081D"/>
    <w:pPr>
      <w:keepNext/>
      <w:numPr>
        <w:ilvl w:val="2"/>
        <w:numId w:val="1"/>
      </w:numPr>
      <w:spacing w:before="240" w:after="60" w:line="240" w:lineRule="auto"/>
      <w:outlineLvl w:val="2"/>
    </w:pPr>
    <w:rPr>
      <w:rFonts w:ascii="Arial" w:eastAsia="Times New Roman" w:hAnsi="Arial" w:cs="Times New Roman"/>
      <w:sz w:val="24"/>
      <w:szCs w:val="20"/>
      <w:lang w:eastAsia="fr-FR"/>
    </w:rPr>
  </w:style>
  <w:style w:type="paragraph" w:styleId="Titre4">
    <w:name w:val="heading 4"/>
    <w:basedOn w:val="Normal"/>
    <w:next w:val="Normal"/>
    <w:link w:val="Titre4Car"/>
    <w:qFormat/>
    <w:rsid w:val="0011081D"/>
    <w:pPr>
      <w:keepNext/>
      <w:numPr>
        <w:ilvl w:val="3"/>
        <w:numId w:val="1"/>
      </w:numPr>
      <w:spacing w:before="240" w:after="60" w:line="240" w:lineRule="auto"/>
      <w:outlineLvl w:val="3"/>
    </w:pPr>
    <w:rPr>
      <w:rFonts w:ascii="Arial" w:eastAsia="Times New Roman" w:hAnsi="Arial" w:cs="Times New Roman"/>
      <w:b/>
      <w:sz w:val="24"/>
      <w:szCs w:val="20"/>
      <w:lang w:eastAsia="fr-FR"/>
    </w:rPr>
  </w:style>
  <w:style w:type="paragraph" w:styleId="Titre5">
    <w:name w:val="heading 5"/>
    <w:basedOn w:val="Normal"/>
    <w:next w:val="Normal"/>
    <w:link w:val="Titre5Car"/>
    <w:qFormat/>
    <w:rsid w:val="0011081D"/>
    <w:pPr>
      <w:numPr>
        <w:ilvl w:val="4"/>
        <w:numId w:val="1"/>
      </w:numPr>
      <w:spacing w:before="240" w:after="60" w:line="240" w:lineRule="auto"/>
      <w:outlineLvl w:val="4"/>
    </w:pPr>
    <w:rPr>
      <w:rFonts w:ascii="Arial" w:eastAsia="Times New Roman" w:hAnsi="Arial" w:cs="Times New Roman"/>
      <w:szCs w:val="20"/>
      <w:lang w:eastAsia="fr-FR"/>
    </w:rPr>
  </w:style>
  <w:style w:type="paragraph" w:styleId="Titre6">
    <w:name w:val="heading 6"/>
    <w:basedOn w:val="Normal"/>
    <w:next w:val="Normal"/>
    <w:link w:val="Titre6Car"/>
    <w:qFormat/>
    <w:rsid w:val="0011081D"/>
    <w:pPr>
      <w:numPr>
        <w:ilvl w:val="5"/>
        <w:numId w:val="1"/>
      </w:numPr>
      <w:spacing w:before="240" w:after="60" w:line="240" w:lineRule="auto"/>
      <w:outlineLvl w:val="5"/>
    </w:pPr>
    <w:rPr>
      <w:rFonts w:ascii="Times New Roman" w:eastAsia="Times New Roman" w:hAnsi="Times New Roman" w:cs="Times New Roman"/>
      <w:i/>
      <w:szCs w:val="20"/>
      <w:lang w:eastAsia="fr-FR"/>
    </w:rPr>
  </w:style>
  <w:style w:type="paragraph" w:styleId="Titre7">
    <w:name w:val="heading 7"/>
    <w:basedOn w:val="Normal"/>
    <w:next w:val="Normal"/>
    <w:link w:val="Titre7Car"/>
    <w:qFormat/>
    <w:rsid w:val="0011081D"/>
    <w:pPr>
      <w:numPr>
        <w:ilvl w:val="6"/>
        <w:numId w:val="1"/>
      </w:numPr>
      <w:spacing w:before="240" w:after="60" w:line="240" w:lineRule="auto"/>
      <w:outlineLvl w:val="6"/>
    </w:pPr>
    <w:rPr>
      <w:rFonts w:ascii="Arial" w:eastAsia="Times New Roman" w:hAnsi="Arial" w:cs="Times New Roman"/>
      <w:sz w:val="20"/>
      <w:szCs w:val="20"/>
      <w:lang w:eastAsia="fr-FR"/>
    </w:rPr>
  </w:style>
  <w:style w:type="paragraph" w:styleId="Titre8">
    <w:name w:val="heading 8"/>
    <w:basedOn w:val="Normal"/>
    <w:next w:val="Normal"/>
    <w:link w:val="Titre8Car"/>
    <w:qFormat/>
    <w:rsid w:val="0011081D"/>
    <w:pPr>
      <w:numPr>
        <w:ilvl w:val="7"/>
        <w:numId w:val="1"/>
      </w:numPr>
      <w:spacing w:before="240" w:after="60" w:line="240" w:lineRule="auto"/>
      <w:outlineLvl w:val="7"/>
    </w:pPr>
    <w:rPr>
      <w:rFonts w:ascii="Arial" w:eastAsia="Times New Roman" w:hAnsi="Arial" w:cs="Times New Roman"/>
      <w:i/>
      <w:sz w:val="20"/>
      <w:szCs w:val="20"/>
      <w:lang w:eastAsia="fr-FR"/>
    </w:rPr>
  </w:style>
  <w:style w:type="paragraph" w:styleId="Titre9">
    <w:name w:val="heading 9"/>
    <w:basedOn w:val="Normal"/>
    <w:next w:val="Normal"/>
    <w:link w:val="Titre9Car"/>
    <w:qFormat/>
    <w:rsid w:val="0011081D"/>
    <w:pPr>
      <w:numPr>
        <w:ilvl w:val="8"/>
        <w:numId w:val="1"/>
      </w:numPr>
      <w:spacing w:before="240" w:after="60" w:line="240" w:lineRule="auto"/>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6205"/>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1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1081D"/>
    <w:rPr>
      <w:rFonts w:ascii="Arial" w:eastAsia="Times New Roman" w:hAnsi="Arial" w:cs="Times New Roman"/>
      <w:b/>
      <w:kern w:val="28"/>
      <w:sz w:val="28"/>
      <w:szCs w:val="20"/>
      <w:lang w:eastAsia="fr-FR"/>
    </w:rPr>
  </w:style>
  <w:style w:type="character" w:customStyle="1" w:styleId="Titre2Car">
    <w:name w:val="Titre 2 Car"/>
    <w:basedOn w:val="Policepardfaut"/>
    <w:link w:val="Titre2"/>
    <w:rsid w:val="0011081D"/>
    <w:rPr>
      <w:rFonts w:ascii="Arial" w:eastAsia="Times New Roman" w:hAnsi="Arial" w:cs="Times New Roman"/>
      <w:b/>
      <w:i/>
      <w:sz w:val="24"/>
      <w:szCs w:val="20"/>
      <w:lang w:eastAsia="fr-FR"/>
    </w:rPr>
  </w:style>
  <w:style w:type="character" w:customStyle="1" w:styleId="Titre3Car">
    <w:name w:val="Titre 3 Car"/>
    <w:basedOn w:val="Policepardfaut"/>
    <w:link w:val="Titre3"/>
    <w:rsid w:val="0011081D"/>
    <w:rPr>
      <w:rFonts w:ascii="Arial" w:eastAsia="Times New Roman" w:hAnsi="Arial" w:cs="Times New Roman"/>
      <w:sz w:val="24"/>
      <w:szCs w:val="20"/>
      <w:lang w:eastAsia="fr-FR"/>
    </w:rPr>
  </w:style>
  <w:style w:type="character" w:customStyle="1" w:styleId="Titre4Car">
    <w:name w:val="Titre 4 Car"/>
    <w:basedOn w:val="Policepardfaut"/>
    <w:link w:val="Titre4"/>
    <w:rsid w:val="0011081D"/>
    <w:rPr>
      <w:rFonts w:ascii="Arial" w:eastAsia="Times New Roman" w:hAnsi="Arial" w:cs="Times New Roman"/>
      <w:b/>
      <w:sz w:val="24"/>
      <w:szCs w:val="20"/>
      <w:lang w:eastAsia="fr-FR"/>
    </w:rPr>
  </w:style>
  <w:style w:type="character" w:customStyle="1" w:styleId="Titre5Car">
    <w:name w:val="Titre 5 Car"/>
    <w:basedOn w:val="Policepardfaut"/>
    <w:link w:val="Titre5"/>
    <w:rsid w:val="0011081D"/>
    <w:rPr>
      <w:rFonts w:ascii="Arial" w:eastAsia="Times New Roman" w:hAnsi="Arial" w:cs="Times New Roman"/>
      <w:szCs w:val="20"/>
      <w:lang w:eastAsia="fr-FR"/>
    </w:rPr>
  </w:style>
  <w:style w:type="character" w:customStyle="1" w:styleId="Titre6Car">
    <w:name w:val="Titre 6 Car"/>
    <w:basedOn w:val="Policepardfaut"/>
    <w:link w:val="Titre6"/>
    <w:rsid w:val="0011081D"/>
    <w:rPr>
      <w:rFonts w:ascii="Times New Roman" w:eastAsia="Times New Roman" w:hAnsi="Times New Roman" w:cs="Times New Roman"/>
      <w:i/>
      <w:szCs w:val="20"/>
      <w:lang w:eastAsia="fr-FR"/>
    </w:rPr>
  </w:style>
  <w:style w:type="character" w:customStyle="1" w:styleId="Titre7Car">
    <w:name w:val="Titre 7 Car"/>
    <w:basedOn w:val="Policepardfaut"/>
    <w:link w:val="Titre7"/>
    <w:rsid w:val="0011081D"/>
    <w:rPr>
      <w:rFonts w:ascii="Arial" w:eastAsia="Times New Roman" w:hAnsi="Arial" w:cs="Times New Roman"/>
      <w:sz w:val="20"/>
      <w:szCs w:val="20"/>
      <w:lang w:eastAsia="fr-FR"/>
    </w:rPr>
  </w:style>
  <w:style w:type="character" w:customStyle="1" w:styleId="Titre8Car">
    <w:name w:val="Titre 8 Car"/>
    <w:basedOn w:val="Policepardfaut"/>
    <w:link w:val="Titre8"/>
    <w:rsid w:val="0011081D"/>
    <w:rPr>
      <w:rFonts w:ascii="Arial" w:eastAsia="Times New Roman" w:hAnsi="Arial" w:cs="Times New Roman"/>
      <w:i/>
      <w:sz w:val="20"/>
      <w:szCs w:val="20"/>
      <w:lang w:eastAsia="fr-FR"/>
    </w:rPr>
  </w:style>
  <w:style w:type="character" w:customStyle="1" w:styleId="Titre9Car">
    <w:name w:val="Titre 9 Car"/>
    <w:basedOn w:val="Policepardfaut"/>
    <w:link w:val="Titre9"/>
    <w:rsid w:val="0011081D"/>
    <w:rPr>
      <w:rFonts w:ascii="Arial" w:eastAsia="Times New Roman" w:hAnsi="Arial" w:cs="Times New Roman"/>
      <w:b/>
      <w:i/>
      <w:sz w:val="18"/>
      <w:szCs w:val="20"/>
      <w:lang w:eastAsia="fr-FR"/>
    </w:rPr>
  </w:style>
  <w:style w:type="paragraph" w:customStyle="1" w:styleId="n">
    <w:name w:val="n"/>
    <w:rsid w:val="0011081D"/>
    <w:pPr>
      <w:spacing w:after="0" w:line="240" w:lineRule="auto"/>
    </w:pPr>
    <w:rPr>
      <w:rFonts w:ascii="Times New Roman" w:eastAsia="Times New Roman" w:hAnsi="Times New Roman" w:cs="Times New Roman"/>
      <w:noProof/>
      <w:sz w:val="24"/>
      <w:szCs w:val="20"/>
      <w:lang w:eastAsia="fr-FR"/>
    </w:rPr>
  </w:style>
  <w:style w:type="paragraph" w:styleId="Paragraphedeliste">
    <w:name w:val="List Paragraph"/>
    <w:basedOn w:val="Normal"/>
    <w:uiPriority w:val="34"/>
    <w:qFormat/>
    <w:rsid w:val="006F6037"/>
    <w:pPr>
      <w:ind w:left="720"/>
      <w:contextualSpacing/>
    </w:pPr>
  </w:style>
  <w:style w:type="character" w:styleId="Lienhypertexte">
    <w:name w:val="Hyperlink"/>
    <w:basedOn w:val="Policepardfaut"/>
    <w:uiPriority w:val="99"/>
    <w:unhideWhenUsed/>
    <w:rsid w:val="00727C06"/>
    <w:rPr>
      <w:color w:val="0563C1" w:themeColor="hyperlink"/>
      <w:u w:val="single"/>
    </w:rPr>
  </w:style>
  <w:style w:type="character" w:styleId="Textedelespacerserv">
    <w:name w:val="Placeholder Text"/>
    <w:basedOn w:val="Policepardfaut"/>
    <w:uiPriority w:val="99"/>
    <w:semiHidden/>
    <w:rsid w:val="00D042A6"/>
    <w:rPr>
      <w:color w:val="808080"/>
    </w:rPr>
  </w:style>
  <w:style w:type="paragraph" w:styleId="En-tte">
    <w:name w:val="header"/>
    <w:basedOn w:val="Normal"/>
    <w:link w:val="En-tteCar"/>
    <w:uiPriority w:val="99"/>
    <w:unhideWhenUsed/>
    <w:rsid w:val="00603765"/>
    <w:pPr>
      <w:tabs>
        <w:tab w:val="center" w:pos="4536"/>
        <w:tab w:val="right" w:pos="9072"/>
      </w:tabs>
      <w:spacing w:after="0" w:line="240" w:lineRule="auto"/>
    </w:pPr>
  </w:style>
  <w:style w:type="character" w:customStyle="1" w:styleId="En-tteCar">
    <w:name w:val="En-tête Car"/>
    <w:basedOn w:val="Policepardfaut"/>
    <w:link w:val="En-tte"/>
    <w:uiPriority w:val="99"/>
    <w:rsid w:val="00603765"/>
  </w:style>
  <w:style w:type="paragraph" w:styleId="Pieddepage">
    <w:name w:val="footer"/>
    <w:basedOn w:val="Normal"/>
    <w:link w:val="PieddepageCar"/>
    <w:uiPriority w:val="99"/>
    <w:unhideWhenUsed/>
    <w:rsid w:val="006037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765"/>
  </w:style>
  <w:style w:type="character" w:styleId="Lienhypertextesuivivisit">
    <w:name w:val="FollowedHyperlink"/>
    <w:basedOn w:val="Policepardfaut"/>
    <w:uiPriority w:val="99"/>
    <w:semiHidden/>
    <w:unhideWhenUsed/>
    <w:rsid w:val="00690A9F"/>
    <w:rPr>
      <w:color w:val="954F72" w:themeColor="followedHyperlink"/>
      <w:u w:val="single"/>
    </w:rPr>
  </w:style>
  <w:style w:type="paragraph" w:styleId="Textedebulles">
    <w:name w:val="Balloon Text"/>
    <w:basedOn w:val="Normal"/>
    <w:link w:val="TextedebullesCar"/>
    <w:uiPriority w:val="99"/>
    <w:semiHidden/>
    <w:unhideWhenUsed/>
    <w:rsid w:val="00C465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6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30968">
      <w:bodyDiv w:val="1"/>
      <w:marLeft w:val="0"/>
      <w:marRight w:val="0"/>
      <w:marTop w:val="0"/>
      <w:marBottom w:val="0"/>
      <w:divBdr>
        <w:top w:val="none" w:sz="0" w:space="0" w:color="auto"/>
        <w:left w:val="none" w:sz="0" w:space="0" w:color="auto"/>
        <w:bottom w:val="none" w:sz="0" w:space="0" w:color="auto"/>
        <w:right w:val="none" w:sz="0" w:space="0" w:color="auto"/>
      </w:divBdr>
    </w:div>
    <w:div w:id="950160150">
      <w:bodyDiv w:val="1"/>
      <w:marLeft w:val="0"/>
      <w:marRight w:val="0"/>
      <w:marTop w:val="0"/>
      <w:marBottom w:val="0"/>
      <w:divBdr>
        <w:top w:val="none" w:sz="0" w:space="0" w:color="auto"/>
        <w:left w:val="none" w:sz="0" w:space="0" w:color="auto"/>
        <w:bottom w:val="none" w:sz="0" w:space="0" w:color="auto"/>
        <w:right w:val="none" w:sz="0" w:space="0" w:color="auto"/>
      </w:divBdr>
    </w:div>
    <w:div w:id="1275138258">
      <w:bodyDiv w:val="1"/>
      <w:marLeft w:val="0"/>
      <w:marRight w:val="0"/>
      <w:marTop w:val="0"/>
      <w:marBottom w:val="0"/>
      <w:divBdr>
        <w:top w:val="none" w:sz="0" w:space="0" w:color="auto"/>
        <w:left w:val="none" w:sz="0" w:space="0" w:color="auto"/>
        <w:bottom w:val="none" w:sz="0" w:space="0" w:color="auto"/>
        <w:right w:val="none" w:sz="0" w:space="0" w:color="auto"/>
      </w:divBdr>
    </w:div>
    <w:div w:id="1413694303">
      <w:bodyDiv w:val="1"/>
      <w:marLeft w:val="0"/>
      <w:marRight w:val="0"/>
      <w:marTop w:val="0"/>
      <w:marBottom w:val="0"/>
      <w:divBdr>
        <w:top w:val="none" w:sz="0" w:space="0" w:color="auto"/>
        <w:left w:val="none" w:sz="0" w:space="0" w:color="auto"/>
        <w:bottom w:val="none" w:sz="0" w:space="0" w:color="auto"/>
        <w:right w:val="none" w:sz="0" w:space="0" w:color="auto"/>
      </w:divBdr>
      <w:divsChild>
        <w:div w:id="1702438781">
          <w:marLeft w:val="0"/>
          <w:marRight w:val="0"/>
          <w:marTop w:val="0"/>
          <w:marBottom w:val="0"/>
          <w:divBdr>
            <w:top w:val="none" w:sz="0" w:space="0" w:color="auto"/>
            <w:left w:val="none" w:sz="0" w:space="0" w:color="auto"/>
            <w:bottom w:val="none" w:sz="0" w:space="0" w:color="auto"/>
            <w:right w:val="none" w:sz="0" w:space="0" w:color="auto"/>
          </w:divBdr>
        </w:div>
        <w:div w:id="1044715400">
          <w:marLeft w:val="0"/>
          <w:marRight w:val="0"/>
          <w:marTop w:val="0"/>
          <w:marBottom w:val="0"/>
          <w:divBdr>
            <w:top w:val="none" w:sz="0" w:space="0" w:color="auto"/>
            <w:left w:val="none" w:sz="0" w:space="0" w:color="auto"/>
            <w:bottom w:val="none" w:sz="0" w:space="0" w:color="auto"/>
            <w:right w:val="none" w:sz="0" w:space="0" w:color="auto"/>
          </w:divBdr>
        </w:div>
      </w:divsChild>
    </w:div>
    <w:div w:id="19776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uvelle-aquitaine.ars.sante.fr/medecins-agrees-11" TargetMode="External"/><Relationship Id="rId13" Type="http://schemas.openxmlformats.org/officeDocument/2006/relationships/hyperlink" Target="mailto:sabine.dubus@cchu-bordeaux.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ifmk@chu-bordeau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2547</Words>
  <Characters>14011</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CHU de Bordeaux</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STIEVENARD Helene</dc:creator>
  <cp:keywords/>
  <dc:description/>
  <cp:lastModifiedBy>REGEON Celine</cp:lastModifiedBy>
  <cp:revision>20</cp:revision>
  <cp:lastPrinted>2024-04-19T13:10:00Z</cp:lastPrinted>
  <dcterms:created xsi:type="dcterms:W3CDTF">2024-03-25T11:13:00Z</dcterms:created>
  <dcterms:modified xsi:type="dcterms:W3CDTF">2025-09-12T13:02:00Z</dcterms:modified>
</cp:coreProperties>
</file>